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D45" w:rsidRDefault="009B4802">
      <w:pPr>
        <w:pStyle w:val="a3"/>
        <w:rPr>
          <w:noProof/>
        </w:rPr>
      </w:pPr>
      <w:r>
        <w:rPr>
          <w:noProof/>
        </w:rPr>
        <w:pict>
          <v:shapetype id="_x0000_t202" coordsize="21600,21600" o:spt="202" path="m,l,21600r21600,l21600,xe">
            <v:stroke joinstyle="miter"/>
            <v:path gradientshapeok="t" o:connecttype="rect"/>
          </v:shapetype>
          <v:shape id="_x0000_s1029" type="#_x0000_t202" style="position:absolute;left:0;text-align:left;margin-left:-19.6pt;margin-top:14.85pt;width:98.25pt;height:42.15pt;z-index:251648000" filled="f" stroked="f">
            <v:textbox style="mso-next-textbox:#_x0000_s1029">
              <w:txbxContent>
                <w:p w:rsidR="00192A5F" w:rsidRDefault="00192A5F" w:rsidP="0039741C">
                  <w:pPr>
                    <w:rPr>
                      <w:sz w:val="20"/>
                    </w:rPr>
                  </w:pPr>
                  <w:r>
                    <w:rPr>
                      <w:rFonts w:hint="eastAsia"/>
                      <w:sz w:val="20"/>
                    </w:rPr>
                    <w:t>第</w:t>
                  </w:r>
                  <w:r>
                    <w:rPr>
                      <w:rFonts w:hint="eastAsia"/>
                      <w:sz w:val="20"/>
                    </w:rPr>
                    <w:t>323</w:t>
                  </w:r>
                  <w:r>
                    <w:rPr>
                      <w:rFonts w:hint="eastAsia"/>
                      <w:sz w:val="20"/>
                    </w:rPr>
                    <w:t>号</w:t>
                  </w:r>
                </w:p>
                <w:p w:rsidR="00192A5F" w:rsidRPr="0039741C" w:rsidRDefault="00192A5F" w:rsidP="0039741C">
                  <w:pPr>
                    <w:rPr>
                      <w:sz w:val="20"/>
                    </w:rPr>
                  </w:pPr>
                  <w:r>
                    <w:rPr>
                      <w:rFonts w:hint="eastAsia"/>
                    </w:rPr>
                    <w:t>平成</w:t>
                  </w:r>
                  <w:r>
                    <w:rPr>
                      <w:rFonts w:hint="eastAsia"/>
                    </w:rPr>
                    <w:t>26</w:t>
                  </w:r>
                  <w:r>
                    <w:rPr>
                      <w:rFonts w:hint="eastAsia"/>
                    </w:rPr>
                    <w:t>年</w:t>
                  </w:r>
                  <w:r>
                    <w:rPr>
                      <w:rFonts w:hint="eastAsia"/>
                    </w:rPr>
                    <w:t>3</w:t>
                  </w:r>
                  <w:r>
                    <w:rPr>
                      <w:rFonts w:hint="eastAsia"/>
                    </w:rPr>
                    <w:t>月号</w:t>
                  </w:r>
                </w:p>
              </w:txbxContent>
            </v:textbox>
            <w10:wrap type="square"/>
          </v:shape>
        </w:pict>
      </w:r>
    </w:p>
    <w:p w:rsidR="00293CF8" w:rsidRDefault="009B4802">
      <w:pPr>
        <w:pStyle w:val="a3"/>
        <w:rPr>
          <w:noProof/>
        </w:rPr>
      </w:pPr>
      <w:r>
        <w:rPr>
          <w:noProof/>
        </w:rPr>
        <w:pict>
          <v:shape id="_x0000_s1030" type="#_x0000_t202" style="position:absolute;left:0;text-align:left;margin-left:335.95pt;margin-top:12.75pt;width:97.9pt;height:77.3pt;z-index:251649024;mso-position-horizontal-relative:text;mso-position-vertical-relative:text" stroked="f">
            <v:textbox style="mso-next-textbox:#_x0000_s1030">
              <w:txbxContent>
                <w:p w:rsidR="00192A5F" w:rsidRDefault="00192A5F">
                  <w:pPr>
                    <w:jc w:val="center"/>
                    <w:rPr>
                      <w:sz w:val="18"/>
                      <w:szCs w:val="18"/>
                    </w:rPr>
                  </w:pPr>
                  <w:r>
                    <w:rPr>
                      <w:rFonts w:hint="eastAsia"/>
                      <w:sz w:val="18"/>
                      <w:szCs w:val="18"/>
                    </w:rPr>
                    <w:t>発　行　所</w:t>
                  </w:r>
                </w:p>
                <w:p w:rsidR="00192A5F" w:rsidRDefault="00192A5F">
                  <w:pPr>
                    <w:rPr>
                      <w:sz w:val="18"/>
                      <w:szCs w:val="18"/>
                    </w:rPr>
                  </w:pPr>
                  <w:r w:rsidRPr="00E26279">
                    <w:rPr>
                      <w:rFonts w:hint="eastAsia"/>
                      <w:spacing w:val="90"/>
                      <w:kern w:val="0"/>
                      <w:sz w:val="18"/>
                      <w:szCs w:val="18"/>
                      <w:fitText w:val="1680" w:id="1901832706"/>
                    </w:rPr>
                    <w:t>社南公民</w:t>
                  </w:r>
                  <w:r w:rsidRPr="00E26279">
                    <w:rPr>
                      <w:rFonts w:hint="eastAsia"/>
                      <w:spacing w:val="30"/>
                      <w:kern w:val="0"/>
                      <w:sz w:val="18"/>
                      <w:szCs w:val="18"/>
                      <w:fitText w:val="1680" w:id="1901832706"/>
                    </w:rPr>
                    <w:t>館</w:t>
                  </w:r>
                </w:p>
                <w:p w:rsidR="00192A5F" w:rsidRDefault="00192A5F">
                  <w:pPr>
                    <w:rPr>
                      <w:sz w:val="18"/>
                      <w:szCs w:val="18"/>
                    </w:rPr>
                  </w:pPr>
                  <w:r w:rsidRPr="000951A5">
                    <w:rPr>
                      <w:rFonts w:hint="eastAsia"/>
                      <w:spacing w:val="34"/>
                      <w:kern w:val="0"/>
                      <w:sz w:val="18"/>
                      <w:szCs w:val="18"/>
                      <w:fitText w:val="1680" w:id="1901832705"/>
                    </w:rPr>
                    <w:t>種池</w:t>
                  </w:r>
                  <w:r w:rsidRPr="000951A5">
                    <w:rPr>
                      <w:rFonts w:hint="eastAsia"/>
                      <w:spacing w:val="34"/>
                      <w:kern w:val="0"/>
                      <w:sz w:val="18"/>
                      <w:szCs w:val="18"/>
                      <w:fitText w:val="1680" w:id="1901832705"/>
                    </w:rPr>
                    <w:t>2</w:t>
                  </w:r>
                  <w:r w:rsidRPr="000951A5">
                    <w:rPr>
                      <w:rFonts w:hint="eastAsia"/>
                      <w:spacing w:val="34"/>
                      <w:kern w:val="0"/>
                      <w:sz w:val="18"/>
                      <w:szCs w:val="18"/>
                      <w:fitText w:val="1680" w:id="1901832705"/>
                    </w:rPr>
                    <w:t>丁目</w:t>
                  </w:r>
                  <w:r w:rsidRPr="000951A5">
                    <w:rPr>
                      <w:rFonts w:hint="eastAsia"/>
                      <w:spacing w:val="34"/>
                      <w:kern w:val="0"/>
                      <w:sz w:val="18"/>
                      <w:szCs w:val="18"/>
                      <w:fitText w:val="1680" w:id="1901832705"/>
                    </w:rPr>
                    <w:t>20</w:t>
                  </w:r>
                  <w:r w:rsidRPr="000951A5">
                    <w:rPr>
                      <w:rFonts w:hint="eastAsia"/>
                      <w:kern w:val="0"/>
                      <w:sz w:val="18"/>
                      <w:szCs w:val="18"/>
                      <w:fitText w:val="1680" w:id="1901832705"/>
                    </w:rPr>
                    <w:t>6</w:t>
                  </w:r>
                </w:p>
                <w:p w:rsidR="00192A5F" w:rsidRDefault="00192A5F">
                  <w:pPr>
                    <w:rPr>
                      <w:sz w:val="18"/>
                      <w:szCs w:val="18"/>
                    </w:rPr>
                  </w:pPr>
                  <w:r w:rsidRPr="0055034E">
                    <w:rPr>
                      <w:rFonts w:hint="eastAsia"/>
                      <w:kern w:val="0"/>
                      <w:sz w:val="18"/>
                      <w:szCs w:val="18"/>
                      <w:fitText w:val="1680" w:id="1901832704"/>
                    </w:rPr>
                    <w:t>TEL</w:t>
                  </w:r>
                  <w:r w:rsidRPr="0055034E">
                    <w:rPr>
                      <w:rFonts w:hint="eastAsia"/>
                      <w:kern w:val="0"/>
                      <w:sz w:val="18"/>
                      <w:szCs w:val="18"/>
                      <w:fitText w:val="1680" w:id="1901832704"/>
                    </w:rPr>
                    <w:t>３５－９５５</w:t>
                  </w:r>
                  <w:r w:rsidRPr="0055034E">
                    <w:rPr>
                      <w:rFonts w:hint="eastAsia"/>
                      <w:spacing w:val="22"/>
                      <w:kern w:val="0"/>
                      <w:sz w:val="18"/>
                      <w:szCs w:val="18"/>
                      <w:fitText w:val="1680" w:id="1901832704"/>
                    </w:rPr>
                    <w:t>９</w:t>
                  </w:r>
                </w:p>
              </w:txbxContent>
            </v:textbox>
            <w10:wrap type="square"/>
          </v:shape>
        </w:pict>
      </w:r>
    </w:p>
    <w:p w:rsidR="00293CF8" w:rsidRDefault="009B4802">
      <w:pPr>
        <w:pStyle w:val="a3"/>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97" type="#_x0000_t136" style="position:absolute;left:0;text-align:left;margin-left:-3.15pt;margin-top:2.4pt;width:270.75pt;height:45pt;z-index:251652096;mso-position-horizontal-relative:text;mso-position-vertical-relative:text" adj="10981">
            <v:shadow on="t"/>
            <v:textpath style="font-family:&quot;ＭＳ Ｐゴシック&quot;;font-style:italic;v-text-reverse:t;v-text-kern:t" trim="t" fitpath="t" string="社南公民館だより"/>
            <w10:wrap type="square"/>
          </v:shape>
        </w:pict>
      </w:r>
    </w:p>
    <w:p w:rsidR="00293CF8" w:rsidRDefault="00682525">
      <w:bookmarkStart w:id="0" w:name="_GoBack"/>
      <w:bookmarkEnd w:id="0"/>
      <w:r>
        <w:rPr>
          <w:noProof/>
        </w:rPr>
        <w:drawing>
          <wp:anchor distT="0" distB="0" distL="114300" distR="114300" simplePos="0" relativeHeight="251646976" behindDoc="0" locked="0" layoutInCell="1" allowOverlap="1">
            <wp:simplePos x="0" y="0"/>
            <wp:positionH relativeFrom="column">
              <wp:posOffset>-4617720</wp:posOffset>
            </wp:positionH>
            <wp:positionV relativeFrom="paragraph">
              <wp:posOffset>0</wp:posOffset>
            </wp:positionV>
            <wp:extent cx="571500" cy="552450"/>
            <wp:effectExtent l="19050" t="0" r="0" b="0"/>
            <wp:wrapSquare wrapText="bothSides"/>
            <wp:docPr id="4" name="図 4" descr="MAR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5"/>
                    <pic:cNvPicPr preferRelativeResize="0">
                      <a:picLocks noChangeAspect="1" noChangeArrowheads="1"/>
                    </pic:cNvPicPr>
                  </pic:nvPicPr>
                  <pic:blipFill>
                    <a:blip r:embed="rId8" cstate="print"/>
                    <a:srcRect/>
                    <a:stretch>
                      <a:fillRect/>
                    </a:stretch>
                  </pic:blipFill>
                  <pic:spPr bwMode="auto">
                    <a:xfrm>
                      <a:off x="0" y="0"/>
                      <a:ext cx="571500" cy="552450"/>
                    </a:xfrm>
                    <a:prstGeom prst="rect">
                      <a:avLst/>
                    </a:prstGeom>
                    <a:noFill/>
                    <a:ln w="9525">
                      <a:noFill/>
                      <a:miter lim="800000"/>
                      <a:headEnd/>
                      <a:tailEnd/>
                    </a:ln>
                  </pic:spPr>
                </pic:pic>
              </a:graphicData>
            </a:graphic>
          </wp:anchor>
        </w:drawing>
      </w:r>
    </w:p>
    <w:p w:rsidR="00293CF8" w:rsidRDefault="00293CF8">
      <w:pPr>
        <w:pStyle w:val="a3"/>
        <w:rPr>
          <w:noProof/>
        </w:rPr>
      </w:pPr>
    </w:p>
    <w:p w:rsidR="00293CF8" w:rsidRDefault="00293CF8"/>
    <w:p w:rsidR="00293CF8" w:rsidRDefault="009B4802">
      <w:r>
        <w:rPr>
          <w:noProof/>
        </w:rPr>
        <w:pict>
          <v:rect id="_x0000_s15532" style="position:absolute;left:0;text-align:left;margin-left:444.65pt;margin-top:12.75pt;width:84.5pt;height:105pt;z-index:251683840;mso-wrap-style:none" fillcolor="none" stroked="f" strokecolor="fuchsia">
            <v:fill type="pattern"/>
            <v:stroke dashstyle="dash"/>
            <v:textbox inset="5.85pt,.7pt,5.85pt,.7pt">
              <w:txbxContent>
                <w:p w:rsidR="00192A5F" w:rsidRDefault="00192A5F">
                  <w:r>
                    <w:rPr>
                      <w:noProof/>
                    </w:rPr>
                    <w:drawing>
                      <wp:inline distT="0" distB="0" distL="0" distR="0">
                        <wp:extent cx="885825" cy="1219200"/>
                        <wp:effectExtent l="19050" t="0" r="9525" b="0"/>
                        <wp:docPr id="7" name="図 6" descr="C:\Users\公民館\AppData\Local\Microsoft\Windows\Temporary Internet Files\Content.IE5\7YCKGVLG\MC9002282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公民館\AppData\Local\Microsoft\Windows\Temporary Internet Files\Content.IE5\7YCKGVLG\MC900228236[1].wmf"/>
                                <pic:cNvPicPr>
                                  <a:picLocks noChangeAspect="1" noChangeArrowheads="1"/>
                                </pic:cNvPicPr>
                              </pic:nvPicPr>
                              <pic:blipFill>
                                <a:blip r:embed="rId9"/>
                                <a:srcRect/>
                                <a:stretch>
                                  <a:fillRect/>
                                </a:stretch>
                              </pic:blipFill>
                              <pic:spPr bwMode="auto">
                                <a:xfrm>
                                  <a:off x="0" y="0"/>
                                  <a:ext cx="885825" cy="1219200"/>
                                </a:xfrm>
                                <a:prstGeom prst="rect">
                                  <a:avLst/>
                                </a:prstGeom>
                                <a:noFill/>
                                <a:ln w="9525">
                                  <a:noFill/>
                                  <a:miter lim="800000"/>
                                  <a:headEnd/>
                                  <a:tailEnd/>
                                </a:ln>
                              </pic:spPr>
                            </pic:pic>
                          </a:graphicData>
                        </a:graphic>
                      </wp:inline>
                    </w:drawing>
                  </w:r>
                </w:p>
              </w:txbxContent>
            </v:textbox>
          </v:rect>
        </w:pict>
      </w:r>
      <w:r>
        <w:rPr>
          <w:noProof/>
        </w:rPr>
        <w:pict>
          <v:rect id="_x0000_s15524" style="position:absolute;left:0;text-align:left;margin-left:446.9pt;margin-top:12.75pt;width:67.5pt;height:97.5pt;z-index:251677696" fillcolor="none" stroked="f" strokecolor="fuchsia">
            <v:fill type="pattern"/>
            <v:stroke dashstyle="dash"/>
            <v:textbox inset="5.85pt,.7pt,5.85pt,.7pt">
              <w:txbxContent>
                <w:p w:rsidR="00192A5F" w:rsidRDefault="00192A5F"/>
              </w:txbxContent>
            </v:textbox>
          </v:rect>
        </w:pict>
      </w:r>
      <w:r>
        <w:rPr>
          <w:noProof/>
        </w:rPr>
        <w:pict>
          <v:rect id="_x0000_s4085" style="position:absolute;left:0;text-align:left;margin-left:-19.6pt;margin-top:.05pt;width:460pt;height:123.7pt;z-index:251666432" fillcolor="none" stroked="f" strokecolor="fuchsia">
            <v:fill type="pattern"/>
            <v:textbox inset="5.85pt,.7pt,5.85pt,.7pt">
              <w:txbxContent>
                <w:p w:rsidR="00192A5F" w:rsidRDefault="00192A5F" w:rsidP="00A80BF3">
                  <w:pPr>
                    <w:spacing w:line="0" w:lineRule="atLeast"/>
                    <w:rPr>
                      <w:rFonts w:ascii="HG正楷書体-PRO" w:eastAsia="HG正楷書体-PRO" w:hint="eastAsia"/>
                      <w:b/>
                      <w:sz w:val="24"/>
                    </w:rPr>
                  </w:pPr>
                  <w:r>
                    <w:rPr>
                      <w:rFonts w:ascii="HG正楷書体-PRO" w:eastAsia="HG正楷書体-PRO" w:hint="eastAsia"/>
                      <w:b/>
                      <w:sz w:val="24"/>
                    </w:rPr>
                    <w:t xml:space="preserve">　</w:t>
                  </w:r>
                  <w:r>
                    <w:rPr>
                      <w:rFonts w:ascii="HG正楷書体-PRO" w:eastAsia="HG正楷書体-PRO" w:hint="eastAsia"/>
                      <w:b/>
                      <w:sz w:val="24"/>
                    </w:rPr>
                    <w:t>春といえば“サクラ”ですね。サクラがこれほど日本人に愛されるようになったのは平安時代以降のようです。それまでは、和歌などに歌われる「花」は“梅”をさしていたそうです。国風文化の高まりとともに“サクラ”の人気も高まりました。</w:t>
                  </w:r>
                </w:p>
                <w:p w:rsidR="00192A5F" w:rsidRDefault="00192A5F" w:rsidP="00A80BF3">
                  <w:pPr>
                    <w:spacing w:line="0" w:lineRule="atLeast"/>
                    <w:rPr>
                      <w:rFonts w:ascii="HG正楷書体-PRO" w:eastAsia="HG正楷書体-PRO" w:hAnsi="ＭＳ 明朝" w:cs="ＭＳ 明朝" w:hint="eastAsia"/>
                      <w:b/>
                      <w:sz w:val="24"/>
                    </w:rPr>
                  </w:pPr>
                  <w:r>
                    <w:rPr>
                      <w:rFonts w:ascii="HG正楷書体-PRO" w:eastAsia="HG正楷書体-PRO" w:hint="eastAsia"/>
                      <w:b/>
                      <w:sz w:val="24"/>
                    </w:rPr>
                    <w:t>これは、奈良時代・王仁の歌「難波</w:t>
                  </w:r>
                  <w:proofErr w:type="gramStart"/>
                  <w:r>
                    <w:rPr>
                      <w:rFonts w:ascii="HG正楷書体-PRO" w:eastAsia="HG正楷書体-PRO" w:hint="eastAsia"/>
                      <w:b/>
                      <w:sz w:val="24"/>
                    </w:rPr>
                    <w:t>津の咲くや</w:t>
                  </w:r>
                  <w:proofErr w:type="gramEnd"/>
                  <w:r>
                    <w:rPr>
                      <w:rFonts w:ascii="HG正楷書体-PRO" w:eastAsia="HG正楷書体-PRO" w:hint="eastAsia"/>
                      <w:b/>
                      <w:sz w:val="24"/>
                    </w:rPr>
                    <w:t>この花冬ごもり今は春</w:t>
                  </w:r>
                  <w:proofErr w:type="gramStart"/>
                  <w:r>
                    <w:rPr>
                      <w:rFonts w:ascii="HG正楷書体-PRO" w:eastAsia="HG正楷書体-PRO" w:hint="eastAsia"/>
                      <w:b/>
                      <w:sz w:val="24"/>
                    </w:rPr>
                    <w:t>べと</w:t>
                  </w:r>
                  <w:proofErr w:type="gramEnd"/>
                  <w:r>
                    <w:rPr>
                      <w:rFonts w:ascii="HG正楷書体-PRO" w:eastAsia="HG正楷書体-PRO" w:hint="eastAsia"/>
                      <w:b/>
                      <w:sz w:val="24"/>
                    </w:rPr>
                    <w:t>咲くやこの花」の「花」は“梅”をさし、平安時代・紀友則の歌「</w:t>
                  </w:r>
                  <w:proofErr w:type="gramStart"/>
                  <w:r>
                    <w:rPr>
                      <w:rFonts w:ascii="HG正楷書体-PRO" w:eastAsia="HG正楷書体-PRO" w:hint="eastAsia"/>
                      <w:b/>
                      <w:sz w:val="24"/>
                    </w:rPr>
                    <w:t>ひ</w:t>
                  </w:r>
                  <w:proofErr w:type="gramEnd"/>
                  <w:r>
                    <w:rPr>
                      <w:rFonts w:ascii="HG正楷書体-PRO" w:eastAsia="HG正楷書体-PRO" w:hint="eastAsia"/>
                      <w:b/>
                      <w:sz w:val="24"/>
                    </w:rPr>
                    <w:t>さかたの光の</w:t>
                  </w:r>
                  <w:proofErr w:type="gramStart"/>
                  <w:r>
                    <w:rPr>
                      <w:rFonts w:ascii="HG正楷書体-PRO" w:eastAsia="HG正楷書体-PRO" w:hint="eastAsia"/>
                      <w:b/>
                      <w:sz w:val="24"/>
                    </w:rPr>
                    <w:t>どけき</w:t>
                  </w:r>
                  <w:proofErr w:type="gramEnd"/>
                  <w:r>
                    <w:rPr>
                      <w:rFonts w:ascii="HG正楷書体-PRO" w:eastAsia="HG正楷書体-PRO" w:hint="eastAsia"/>
                      <w:b/>
                      <w:sz w:val="24"/>
                    </w:rPr>
                    <w:t>春の日に</w:t>
                  </w:r>
                  <w:proofErr w:type="gramStart"/>
                  <w:r>
                    <w:rPr>
                      <w:rFonts w:ascii="HG正楷書体-PRO" w:eastAsia="HG正楷書体-PRO" w:hint="eastAsia"/>
                      <w:b/>
                      <w:sz w:val="24"/>
                    </w:rPr>
                    <w:t>しづ</w:t>
                  </w:r>
                  <w:proofErr w:type="gramEnd"/>
                  <w:r>
                    <w:rPr>
                      <w:rFonts w:ascii="HG正楷書体-PRO" w:eastAsia="HG正楷書体-PRO" w:hint="eastAsia"/>
                      <w:b/>
                      <w:sz w:val="24"/>
                    </w:rPr>
                    <w:t>心なく</w:t>
                  </w:r>
                  <w:r w:rsidRPr="00D62A2A">
                    <w:rPr>
                      <w:rFonts w:ascii="HG正楷書体-PRO" w:eastAsia="HG正楷書体-PRO" w:hAnsi="ＭＳ 明朝" w:cs="ＭＳ 明朝" w:hint="eastAsia"/>
                      <w:b/>
                      <w:sz w:val="24"/>
                    </w:rPr>
                    <w:t>花の散る</w:t>
                  </w:r>
                  <w:proofErr w:type="gramStart"/>
                  <w:r w:rsidRPr="00D62A2A">
                    <w:rPr>
                      <w:rFonts w:ascii="HG正楷書体-PRO" w:eastAsia="HG正楷書体-PRO" w:hAnsi="ＭＳ 明朝" w:cs="ＭＳ 明朝" w:hint="eastAsia"/>
                      <w:b/>
                      <w:sz w:val="24"/>
                    </w:rPr>
                    <w:t>らむ</w:t>
                  </w:r>
                  <w:proofErr w:type="gramEnd"/>
                  <w:r w:rsidRPr="00D62A2A">
                    <w:rPr>
                      <w:rFonts w:ascii="HG正楷書体-PRO" w:eastAsia="HG正楷書体-PRO" w:hAnsi="ＭＳ 明朝" w:cs="ＭＳ 明朝" w:hint="eastAsia"/>
                      <w:b/>
                      <w:sz w:val="24"/>
                    </w:rPr>
                    <w:t>」</w:t>
                  </w:r>
                  <w:r>
                    <w:rPr>
                      <w:rFonts w:ascii="HG正楷書体-PRO" w:eastAsia="HG正楷書体-PRO" w:hAnsi="ＭＳ 明朝" w:cs="ＭＳ 明朝" w:hint="eastAsia"/>
                      <w:b/>
                      <w:sz w:val="24"/>
                    </w:rPr>
                    <w:t>の「花」は“サクラ”をさすことからもわかります。どうぞ皆さん、見ごろを逃さずお花見ができますように・・・</w:t>
                  </w:r>
                </w:p>
                <w:p w:rsidR="00192A5F" w:rsidRPr="00D62A2A" w:rsidRDefault="00192A5F" w:rsidP="00A80BF3">
                  <w:pPr>
                    <w:spacing w:line="0" w:lineRule="atLeast"/>
                    <w:rPr>
                      <w:rFonts w:ascii="HG正楷書体-PRO" w:eastAsia="HG正楷書体-PRO" w:hint="eastAsia"/>
                      <w:b/>
                      <w:sz w:val="24"/>
                    </w:rPr>
                  </w:pPr>
                </w:p>
              </w:txbxContent>
            </v:textbox>
          </v:rect>
        </w:pict>
      </w:r>
    </w:p>
    <w:p w:rsidR="00293CF8" w:rsidRDefault="00293CF8"/>
    <w:p w:rsidR="00293CF8" w:rsidRDefault="00293CF8"/>
    <w:p w:rsidR="00293CF8" w:rsidRDefault="00293CF8"/>
    <w:p w:rsidR="00293CF8" w:rsidRDefault="00293CF8"/>
    <w:p w:rsidR="00293CF8" w:rsidRDefault="00293CF8">
      <w:pPr>
        <w:rPr>
          <w:rFonts w:ascii="HG教科書体" w:eastAsia="HG教科書体"/>
          <w:sz w:val="24"/>
        </w:rPr>
      </w:pPr>
    </w:p>
    <w:p w:rsidR="00E357AC" w:rsidRDefault="00BB66B8">
      <w:pPr>
        <w:rPr>
          <w:rFonts w:ascii="HG教科書体" w:eastAsia="HG教科書体"/>
          <w:sz w:val="24"/>
        </w:rPr>
      </w:pPr>
      <w:r w:rsidRPr="009B4802">
        <w:rPr>
          <w:noProof/>
        </w:rPr>
        <w:pict>
          <v:shape id="_x0000_s1032" type="#_x0000_t202" style="position:absolute;left:0;text-align:left;margin-left:-30pt;margin-top:15.75pt;width:309.75pt;height:167.15pt;z-index:251651072" strokeweight="4pt">
            <v:stroke linestyle="thinThin"/>
            <v:textbox style="mso-next-textbox:#_x0000_s1032">
              <w:txbxContent>
                <w:p w:rsidR="00192A5F" w:rsidRPr="005C7B13" w:rsidRDefault="00192A5F" w:rsidP="005C7B13">
                  <w:pPr>
                    <w:jc w:val="center"/>
                    <w:rPr>
                      <w:rFonts w:ascii="HGP創英角ﾎﾟｯﾌﾟ体" w:eastAsia="HGP創英角ﾎﾟｯﾌﾟ体"/>
                      <w:sz w:val="36"/>
                      <w:szCs w:val="36"/>
                    </w:rPr>
                  </w:pPr>
                  <w:r>
                    <w:rPr>
                      <w:rFonts w:ascii="HGP創英角ﾎﾟｯﾌﾟ体" w:eastAsia="HGP創英角ﾎﾟｯﾌﾟ体" w:hint="eastAsia"/>
                      <w:sz w:val="36"/>
                      <w:szCs w:val="36"/>
                    </w:rPr>
                    <w:t>4月行事予定</w:t>
                  </w:r>
                </w:p>
                <w:p w:rsidR="00192A5F" w:rsidRDefault="00192A5F" w:rsidP="00EE7053">
                  <w:pPr>
                    <w:rPr>
                      <w:rFonts w:ascii="HGP創英角ﾎﾟｯﾌﾟ体" w:eastAsia="HGP創英角ﾎﾟｯﾌﾟ体"/>
                      <w:sz w:val="24"/>
                    </w:rPr>
                  </w:pPr>
                  <w:r>
                    <w:rPr>
                      <w:rFonts w:ascii="HGP創英角ﾎﾟｯﾌﾟ体" w:eastAsia="HGP創英角ﾎﾟｯﾌﾟ体" w:hint="eastAsia"/>
                      <w:sz w:val="24"/>
                    </w:rPr>
                    <w:t>6日（日）なでしこフェスタ（八雲迎賓館）11：00～16：00</w:t>
                  </w:r>
                </w:p>
                <w:p w:rsidR="00192A5F" w:rsidRPr="00A95C39" w:rsidRDefault="00192A5F" w:rsidP="00EE7053">
                  <w:pPr>
                    <w:rPr>
                      <w:rFonts w:ascii="HGP創英角ﾎﾟｯﾌﾟ体" w:eastAsia="HGP創英角ﾎﾟｯﾌﾟ体"/>
                      <w:sz w:val="24"/>
                    </w:rPr>
                  </w:pPr>
                  <w:r>
                    <w:rPr>
                      <w:rFonts w:ascii="HGP創英角ﾎﾟｯﾌﾟ体" w:eastAsia="HGP創英角ﾎﾟｯﾌﾟ体" w:hint="eastAsia"/>
                      <w:sz w:val="24"/>
                    </w:rPr>
                    <w:t>7日（月）社南小学校、至民中学校、社中学校入学式</w:t>
                  </w:r>
                </w:p>
                <w:p w:rsidR="00192A5F" w:rsidRDefault="00192A5F" w:rsidP="00EE7053">
                  <w:pPr>
                    <w:rPr>
                      <w:rFonts w:ascii="HGP創英角ﾎﾟｯﾌﾟ体" w:eastAsia="HGP創英角ﾎﾟｯﾌﾟ体"/>
                      <w:sz w:val="24"/>
                    </w:rPr>
                  </w:pPr>
                  <w:r>
                    <w:rPr>
                      <w:rFonts w:ascii="HGP創英角ﾎﾟｯﾌﾟ体" w:eastAsia="HGP創英角ﾎﾟｯﾌﾟ体" w:hint="eastAsia"/>
                      <w:sz w:val="24"/>
                    </w:rPr>
                    <w:t>11日（金）運営審議委員会・・・・・・・・・・・19：30～21：00</w:t>
                  </w:r>
                </w:p>
                <w:p w:rsidR="00192A5F" w:rsidRDefault="00192A5F" w:rsidP="004A41E5">
                  <w:pPr>
                    <w:rPr>
                      <w:rFonts w:ascii="HGP創英角ﾎﾟｯﾌﾟ体" w:eastAsia="HGP創英角ﾎﾟｯﾌﾟ体"/>
                      <w:sz w:val="24"/>
                    </w:rPr>
                  </w:pPr>
                  <w:r>
                    <w:rPr>
                      <w:rFonts w:ascii="HGP創英角ﾎﾟｯﾌﾟ体" w:eastAsia="HGP創英角ﾎﾟｯﾌﾟ体" w:hint="eastAsia"/>
                      <w:sz w:val="24"/>
                    </w:rPr>
                    <w:t>18日（金）自治会定例会・・・・・・・・・・・・・19：30～21：00</w:t>
                  </w:r>
                </w:p>
                <w:p w:rsidR="00192A5F" w:rsidRDefault="00192A5F" w:rsidP="004A41E5">
                  <w:pPr>
                    <w:rPr>
                      <w:rFonts w:ascii="HGP創英角ﾎﾟｯﾌﾟ体" w:eastAsia="HGP創英角ﾎﾟｯﾌﾟ体"/>
                      <w:sz w:val="24"/>
                    </w:rPr>
                  </w:pPr>
                  <w:r>
                    <w:rPr>
                      <w:rFonts w:ascii="HGP創英角ﾎﾟｯﾌﾟ体" w:eastAsia="HGP創英角ﾎﾟｯﾌﾟ体" w:hint="eastAsia"/>
                      <w:sz w:val="24"/>
                    </w:rPr>
                    <w:t>19日（土）忠魂碑清掃・・・・・・・・・・・・・・・13：30～</w:t>
                  </w:r>
                </w:p>
                <w:p w:rsidR="00192A5F" w:rsidRPr="00BB63EA" w:rsidRDefault="00192A5F" w:rsidP="00257557">
                  <w:pPr>
                    <w:rPr>
                      <w:rFonts w:ascii="HGP創英角ﾎﾟｯﾌﾟ体" w:eastAsia="HGP創英角ﾎﾟｯﾌﾟ体"/>
                      <w:sz w:val="24"/>
                    </w:rPr>
                  </w:pPr>
                  <w:r>
                    <w:rPr>
                      <w:rFonts w:ascii="HGP創英角ﾎﾟｯﾌﾟ体" w:eastAsia="HGP創英角ﾎﾟｯﾌﾟ体" w:hint="eastAsia"/>
                      <w:sz w:val="24"/>
                    </w:rPr>
                    <w:t>20日（日）戦没者追悼式・・・・・・・・・・・・・・9：30～10：30</w:t>
                  </w:r>
                </w:p>
              </w:txbxContent>
            </v:textbox>
          </v:shape>
        </w:pict>
      </w:r>
      <w:r w:rsidRPr="009B4802">
        <w:rPr>
          <w:noProof/>
        </w:rPr>
        <w:pict>
          <v:shape id="_x0000_s1033" type="#_x0000_t202" style="position:absolute;left:0;text-align:left;margin-left:286.6pt;margin-top:15.75pt;width:241.8pt;height:138.6pt;z-index:251650048">
            <v:textbox style="mso-next-textbox:#_x0000_s1033">
              <w:txbxContent>
                <w:p w:rsidR="00192A5F" w:rsidRDefault="00192A5F" w:rsidP="00900FF4">
                  <w:pPr>
                    <w:jc w:val="center"/>
                    <w:rPr>
                      <w:rFonts w:ascii="HGP創英角ﾎﾟｯﾌﾟ体" w:eastAsia="HGP創英角ﾎﾟｯﾌﾟ体"/>
                      <w:sz w:val="24"/>
                    </w:rPr>
                  </w:pPr>
                  <w:r>
                    <w:rPr>
                      <w:rFonts w:ascii="HGP創英角ﾎﾟｯﾌﾟ体" w:eastAsia="HGP創英角ﾎﾟｯﾌﾟ体" w:hint="eastAsia"/>
                      <w:sz w:val="24"/>
                    </w:rPr>
                    <w:t>＊＊4月休館日＊＊</w:t>
                  </w:r>
                </w:p>
                <w:p w:rsidR="00192A5F" w:rsidRPr="00933581" w:rsidRDefault="00192A5F" w:rsidP="00933581">
                  <w:pPr>
                    <w:ind w:firstLineChars="100" w:firstLine="240"/>
                    <w:jc w:val="center"/>
                    <w:rPr>
                      <w:rFonts w:ascii="HGP創英角ﾎﾟｯﾌﾟ体" w:eastAsia="HGP創英角ﾎﾟｯﾌﾟ体"/>
                      <w:sz w:val="24"/>
                    </w:rPr>
                  </w:pPr>
                  <w:r>
                    <w:rPr>
                      <w:rFonts w:ascii="HGP創英角ﾎﾟｯﾌﾟ体" w:eastAsia="HGP創英角ﾎﾟｯﾌﾟ体" w:hint="eastAsia"/>
                      <w:sz w:val="24"/>
                    </w:rPr>
                    <w:t>7日・14日・20・21日・28・29日</w:t>
                  </w:r>
                </w:p>
                <w:p w:rsidR="00192A5F" w:rsidRDefault="00192A5F" w:rsidP="00137EFE">
                  <w:pPr>
                    <w:ind w:firstLineChars="50" w:firstLine="120"/>
                    <w:rPr>
                      <w:rFonts w:ascii="HGP創英角ﾎﾟｯﾌﾟ体" w:eastAsia="HGP創英角ﾎﾟｯﾌﾟ体"/>
                      <w:sz w:val="24"/>
                      <w:u w:val="single"/>
                    </w:rPr>
                  </w:pPr>
                  <w:r>
                    <w:rPr>
                      <w:rFonts w:ascii="HGP創英角ﾎﾟｯﾌﾟ体" w:eastAsia="HGP創英角ﾎﾟｯﾌﾟ体" w:hint="eastAsia"/>
                      <w:sz w:val="24"/>
                      <w:u w:val="single"/>
                    </w:rPr>
                    <w:t>毎月曜日・祭日・第3日曜日は休館です</w:t>
                  </w:r>
                </w:p>
                <w:p w:rsidR="00192A5F" w:rsidRDefault="00192A5F" w:rsidP="00F97A7B">
                  <w:pPr>
                    <w:jc w:val="center"/>
                    <w:rPr>
                      <w:rFonts w:ascii="HGP創英角ﾎﾟｯﾌﾟ体" w:eastAsia="HGP創英角ﾎﾟｯﾌﾟ体"/>
                      <w:sz w:val="24"/>
                    </w:rPr>
                  </w:pPr>
                  <w:r>
                    <w:rPr>
                      <w:rFonts w:ascii="HGP創英角ﾎﾟｯﾌﾟ体" w:eastAsia="HGP創英角ﾎﾟｯﾌﾟ体" w:hint="eastAsia"/>
                      <w:sz w:val="24"/>
                    </w:rPr>
                    <w:t>開館時間　9：00～21：00（火～土）</w:t>
                  </w:r>
                </w:p>
                <w:p w:rsidR="00192A5F" w:rsidRDefault="00192A5F">
                  <w:pPr>
                    <w:jc w:val="center"/>
                    <w:rPr>
                      <w:rFonts w:ascii="HGP創英角ﾎﾟｯﾌﾟ体" w:eastAsia="HGP創英角ﾎﾟｯﾌﾟ体"/>
                      <w:sz w:val="24"/>
                    </w:rPr>
                  </w:pPr>
                  <w:r>
                    <w:rPr>
                      <w:rFonts w:ascii="HGP創英角ﾎﾟｯﾌﾟ体" w:eastAsia="HGP創英角ﾎﾟｯﾌﾟ体" w:hint="eastAsia"/>
                      <w:sz w:val="24"/>
                    </w:rPr>
                    <w:t>日曜日は17：00で閉館です</w:t>
                  </w:r>
                </w:p>
                <w:p w:rsidR="00192A5F" w:rsidRDefault="00192A5F">
                  <w:pPr>
                    <w:jc w:val="right"/>
                    <w:rPr>
                      <w:rFonts w:ascii="HGP創英角ﾎﾟｯﾌﾟ体" w:eastAsia="HGP創英角ﾎﾟｯﾌﾟ体"/>
                      <w:sz w:val="24"/>
                    </w:rPr>
                  </w:pPr>
                  <w:r>
                    <w:rPr>
                      <w:rFonts w:ascii="HGP創英角ﾎﾟｯﾌﾟ体" w:eastAsia="HGP創英角ﾎﾟｯﾌﾟ体" w:hint="eastAsia"/>
                      <w:sz w:val="24"/>
                    </w:rPr>
                    <w:t>（※火～土の窓口は18：00まで）</w:t>
                  </w:r>
                </w:p>
                <w:p w:rsidR="00192A5F" w:rsidRDefault="00192A5F">
                  <w:pPr>
                    <w:jc w:val="center"/>
                    <w:rPr>
                      <w:rFonts w:ascii="HGP創英角ﾎﾟｯﾌﾟ体" w:eastAsia="HGP創英角ﾎﾟｯﾌﾟ体"/>
                      <w:sz w:val="24"/>
                    </w:rPr>
                  </w:pPr>
                  <w:r>
                    <w:rPr>
                      <w:rFonts w:ascii="HGP創英角ﾎﾟｯﾌﾟ体" w:eastAsia="HGP創英角ﾎﾟｯﾌﾟ体" w:hint="eastAsia"/>
                      <w:sz w:val="24"/>
                    </w:rPr>
                    <w:t>皆様のご協力をお願いいたします</w:t>
                  </w:r>
                </w:p>
              </w:txbxContent>
            </v:textbox>
          </v:shape>
        </w:pict>
      </w:r>
    </w:p>
    <w:p w:rsidR="00293CF8" w:rsidRDefault="00293CF8">
      <w:pPr>
        <w:rPr>
          <w:rFonts w:ascii="ＭＳ 明朝" w:hAnsi="ＭＳ 明朝"/>
          <w:sz w:val="22"/>
          <w:szCs w:val="22"/>
        </w:rPr>
      </w:pPr>
    </w:p>
    <w:p w:rsidR="00C34B2A" w:rsidRDefault="00C34B2A">
      <w:pPr>
        <w:rPr>
          <w:rFonts w:ascii="HG教科書体" w:eastAsia="HG教科書体"/>
          <w:sz w:val="24"/>
        </w:rPr>
      </w:pPr>
    </w:p>
    <w:p w:rsidR="00293CF8" w:rsidRDefault="00293CF8">
      <w:pPr>
        <w:rPr>
          <w:noProof/>
        </w:rPr>
      </w:pPr>
    </w:p>
    <w:p w:rsidR="00293CF8" w:rsidRDefault="00293CF8">
      <w:pPr>
        <w:rPr>
          <w:noProof/>
        </w:rPr>
      </w:pPr>
    </w:p>
    <w:p w:rsidR="00293CF8" w:rsidRDefault="00BB66B8">
      <w:pPr>
        <w:rPr>
          <w:noProof/>
        </w:rPr>
      </w:pPr>
      <w:r>
        <w:rPr>
          <w:noProof/>
        </w:rPr>
        <w:pict>
          <v:rect id="_x0000_s15535" style="position:absolute;left:0;text-align:left;margin-left:349.1pt;margin-top:-24.25pt;width:124.3pt;height:182.15pt;rotation:270;z-index:251685888" fillcolor="none" stroked="f" strokecolor="fuchsia">
            <v:fill type="pattern"/>
            <v:stroke dashstyle="dash"/>
            <v:textbox style="mso-next-textbox:#_x0000_s15535" inset="5.85pt,.7pt,5.85pt,.7pt">
              <w:txbxContent>
                <w:p w:rsidR="00192A5F" w:rsidRDefault="00192A5F">
                  <w:r>
                    <w:rPr>
                      <w:noProof/>
                    </w:rPr>
                    <w:drawing>
                      <wp:inline distT="0" distB="0" distL="0" distR="0">
                        <wp:extent cx="589899" cy="1939746"/>
                        <wp:effectExtent l="685800" t="0" r="667401" b="0"/>
                        <wp:docPr id="5" name="図 2" descr="C:\Users\公民館\AppData\Local\Microsoft\Windows\Temporary Internet Files\Content.IE5\FJNB39WE\MC9004456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公民館\AppData\Local\Microsoft\Windows\Temporary Internet Files\Content.IE5\FJNB39WE\MC900445672[1].wmf"/>
                                <pic:cNvPicPr>
                                  <a:picLocks noChangeAspect="1" noChangeArrowheads="1"/>
                                </pic:cNvPicPr>
                              </pic:nvPicPr>
                              <pic:blipFill>
                                <a:blip r:embed="rId10"/>
                                <a:srcRect/>
                                <a:stretch>
                                  <a:fillRect/>
                                </a:stretch>
                              </pic:blipFill>
                              <pic:spPr bwMode="auto">
                                <a:xfrm rot="16200000">
                                  <a:off x="0" y="0"/>
                                  <a:ext cx="593957" cy="1953090"/>
                                </a:xfrm>
                                <a:prstGeom prst="rect">
                                  <a:avLst/>
                                </a:prstGeom>
                                <a:noFill/>
                                <a:ln w="9525">
                                  <a:noFill/>
                                  <a:miter lim="800000"/>
                                  <a:headEnd/>
                                  <a:tailEnd/>
                                </a:ln>
                              </pic:spPr>
                            </pic:pic>
                          </a:graphicData>
                        </a:graphic>
                      </wp:inline>
                    </w:drawing>
                  </w:r>
                </w:p>
              </w:txbxContent>
            </v:textbox>
          </v:rect>
        </w:pict>
      </w:r>
    </w:p>
    <w:p w:rsidR="00293CF8" w:rsidRDefault="00293CF8">
      <w:pPr>
        <w:rPr>
          <w:noProof/>
        </w:rPr>
      </w:pPr>
    </w:p>
    <w:p w:rsidR="00293CF8" w:rsidRDefault="00293CF8">
      <w:pPr>
        <w:rPr>
          <w:noProof/>
        </w:rPr>
      </w:pPr>
    </w:p>
    <w:p w:rsidR="000D3D29" w:rsidRDefault="000D3D29">
      <w:pPr>
        <w:rPr>
          <w:noProof/>
        </w:rPr>
      </w:pPr>
    </w:p>
    <w:p w:rsidR="00A95C39" w:rsidRDefault="00A95C39">
      <w:pPr>
        <w:rPr>
          <w:noProof/>
        </w:rPr>
      </w:pPr>
    </w:p>
    <w:p w:rsidR="00AA28A3" w:rsidRDefault="00192A5F">
      <w:pPr>
        <w:rPr>
          <w:noProof/>
        </w:rPr>
      </w:pPr>
      <w:r>
        <w:rPr>
          <w:noProof/>
        </w:rPr>
        <w:pict>
          <v:roundrect id="_x0000_s15529" style="position:absolute;left:0;text-align:left;margin-left:-30pt;margin-top:15.75pt;width:279.65pt;height:224.25pt;z-index:251680768" arcsize="10923f" fillcolor="#f6f" strokecolor="fuchsia" strokeweight="1.5pt">
            <v:fill r:id="rId11" o:title="10%" type="pattern"/>
            <v:stroke dashstyle="dash"/>
            <v:textbox inset="5.85pt,.7pt,5.85pt,.7pt">
              <w:txbxContent>
                <w:p w:rsidR="00192A5F" w:rsidRPr="00AF09BA" w:rsidRDefault="00192A5F">
                  <w:pPr>
                    <w:rPr>
                      <w:rFonts w:ascii="HG丸ｺﾞｼｯｸM-PRO" w:eastAsia="HG丸ｺﾞｼｯｸM-PRO"/>
                    </w:rPr>
                  </w:pPr>
                  <w:r w:rsidRPr="00287092">
                    <w:rPr>
                      <w:rFonts w:ascii="HGP行書体" w:eastAsia="HGP行書体" w:hint="eastAsia"/>
                      <w:sz w:val="28"/>
                      <w:szCs w:val="28"/>
                    </w:rPr>
                    <w:t xml:space="preserve">社南～桜めぐり～　</w:t>
                  </w:r>
                  <w:r>
                    <w:rPr>
                      <w:rFonts w:hint="eastAsia"/>
                    </w:rPr>
                    <w:t xml:space="preserve">　　</w:t>
                  </w:r>
                  <w:r w:rsidRPr="00AF09BA">
                    <w:rPr>
                      <w:rFonts w:ascii="HG丸ｺﾞｼｯｸM-PRO" w:eastAsia="HG丸ｺﾞｼｯｸM-PRO" w:hint="eastAsia"/>
                    </w:rPr>
                    <w:t>＜社南市民憲章事業＞</w:t>
                  </w:r>
                </w:p>
                <w:p w:rsidR="00192A5F" w:rsidRPr="00AF09BA" w:rsidRDefault="00192A5F">
                  <w:pPr>
                    <w:rPr>
                      <w:rFonts w:ascii="HG丸ｺﾞｼｯｸM-PRO" w:eastAsia="HG丸ｺﾞｼｯｸM-PRO"/>
                      <w:sz w:val="22"/>
                      <w:szCs w:val="22"/>
                    </w:rPr>
                  </w:pPr>
                  <w:r w:rsidRPr="00AF09BA">
                    <w:rPr>
                      <w:rFonts w:ascii="HG丸ｺﾞｼｯｸM-PRO" w:eastAsia="HG丸ｺﾞｼｯｸM-PRO" w:hint="eastAsia"/>
                      <w:sz w:val="22"/>
                      <w:szCs w:val="22"/>
                    </w:rPr>
                    <w:t>おすすめの桜の場所をおしえて下さい。</w:t>
                  </w:r>
                </w:p>
                <w:p w:rsidR="00192A5F" w:rsidRPr="00AF09BA" w:rsidRDefault="00192A5F">
                  <w:pPr>
                    <w:rPr>
                      <w:rFonts w:ascii="HG丸ｺﾞｼｯｸM-PRO" w:eastAsia="HG丸ｺﾞｼｯｸM-PRO"/>
                      <w:sz w:val="22"/>
                      <w:szCs w:val="22"/>
                    </w:rPr>
                  </w:pPr>
                  <w:r w:rsidRPr="00AF09BA">
                    <w:rPr>
                      <w:rFonts w:ascii="HG丸ｺﾞｼｯｸM-PRO" w:hint="eastAsia"/>
                      <w:sz w:val="22"/>
                      <w:szCs w:val="22"/>
                    </w:rPr>
                    <w:t>✿</w:t>
                  </w:r>
                  <w:r w:rsidRPr="00AF09BA">
                    <w:rPr>
                      <w:rFonts w:ascii="HG丸ｺﾞｼｯｸM-PRO" w:eastAsia="HG丸ｺﾞｼｯｸM-PRO" w:hint="eastAsia"/>
                      <w:sz w:val="22"/>
                      <w:szCs w:val="22"/>
                    </w:rPr>
                    <w:t>沿道に並ぶ桜並木</w:t>
                  </w:r>
                </w:p>
                <w:p w:rsidR="00192A5F" w:rsidRPr="00AF09BA" w:rsidRDefault="00192A5F">
                  <w:pPr>
                    <w:rPr>
                      <w:rFonts w:ascii="HG丸ｺﾞｼｯｸM-PRO" w:eastAsia="HG丸ｺﾞｼｯｸM-PRO"/>
                      <w:sz w:val="22"/>
                      <w:szCs w:val="22"/>
                    </w:rPr>
                  </w:pPr>
                  <w:r w:rsidRPr="00AF09BA">
                    <w:rPr>
                      <w:rFonts w:ascii="HG丸ｺﾞｼｯｸM-PRO" w:hint="eastAsia"/>
                      <w:sz w:val="22"/>
                      <w:szCs w:val="22"/>
                    </w:rPr>
                    <w:t>✿</w:t>
                  </w:r>
                  <w:r w:rsidRPr="00AF09BA">
                    <w:rPr>
                      <w:rFonts w:ascii="HG丸ｺﾞｼｯｸM-PRO" w:eastAsia="HG丸ｺﾞｼｯｸM-PRO" w:hint="eastAsia"/>
                      <w:sz w:val="22"/>
                      <w:szCs w:val="22"/>
                    </w:rPr>
                    <w:t>存在感のある一本桜</w:t>
                  </w:r>
                </w:p>
                <w:p w:rsidR="00192A5F" w:rsidRDefault="00192A5F">
                  <w:pPr>
                    <w:rPr>
                      <w:rFonts w:ascii="HG丸ｺﾞｼｯｸM-PRO" w:eastAsia="HG丸ｺﾞｼｯｸM-PRO" w:hint="eastAsia"/>
                      <w:sz w:val="22"/>
                      <w:szCs w:val="22"/>
                    </w:rPr>
                  </w:pPr>
                  <w:r w:rsidRPr="00AF09BA">
                    <w:rPr>
                      <w:rFonts w:ascii="HG丸ｺﾞｼｯｸM-PRO" w:hint="eastAsia"/>
                      <w:sz w:val="22"/>
                      <w:szCs w:val="22"/>
                    </w:rPr>
                    <w:t>✿</w:t>
                  </w:r>
                  <w:r w:rsidRPr="00AF09BA">
                    <w:rPr>
                      <w:rFonts w:ascii="HG丸ｺﾞｼｯｸM-PRO" w:eastAsia="HG丸ｺﾞｼｯｸM-PRO" w:hint="eastAsia"/>
                      <w:sz w:val="22"/>
                      <w:szCs w:val="22"/>
                    </w:rPr>
                    <w:t>ここから眺める桜が最高！</w:t>
                  </w:r>
                </w:p>
                <w:p w:rsidR="00192A5F" w:rsidRPr="00AF09BA" w:rsidRDefault="00192A5F">
                  <w:pPr>
                    <w:rPr>
                      <w:rFonts w:ascii="HG丸ｺﾞｼｯｸM-PRO" w:eastAsia="HG丸ｺﾞｼｯｸM-PRO"/>
                      <w:sz w:val="22"/>
                      <w:szCs w:val="22"/>
                    </w:rPr>
                  </w:pPr>
                </w:p>
                <w:p w:rsidR="00192A5F" w:rsidRPr="00AF09BA" w:rsidRDefault="00192A5F">
                  <w:pPr>
                    <w:rPr>
                      <w:rFonts w:ascii="HG丸ｺﾞｼｯｸM-PRO" w:eastAsia="HG丸ｺﾞｼｯｸM-PRO"/>
                      <w:sz w:val="22"/>
                      <w:szCs w:val="22"/>
                    </w:rPr>
                  </w:pPr>
                  <w:r w:rsidRPr="00AF09BA">
                    <w:rPr>
                      <w:rFonts w:ascii="HG丸ｺﾞｼｯｸM-PRO" w:eastAsia="HG丸ｺﾞｼｯｸM-PRO" w:hint="eastAsia"/>
                      <w:sz w:val="22"/>
                      <w:szCs w:val="22"/>
                    </w:rPr>
                    <w:t>など、あなたが思う場所（住所や目印）を公民館までお知らせ下さい！！</w:t>
                  </w:r>
                </w:p>
                <w:p w:rsidR="00192A5F" w:rsidRPr="00AF09BA" w:rsidRDefault="00192A5F">
                  <w:pPr>
                    <w:rPr>
                      <w:rFonts w:ascii="HG丸ｺﾞｼｯｸM-PRO" w:eastAsia="HG丸ｺﾞｼｯｸM-PRO"/>
                      <w:sz w:val="22"/>
                      <w:szCs w:val="22"/>
                    </w:rPr>
                  </w:pPr>
                  <w:r w:rsidRPr="00AF09BA">
                    <w:rPr>
                      <w:rFonts w:ascii="HG丸ｺﾞｼｯｸM-PRO" w:eastAsia="HG丸ｺﾞｼｯｸM-PRO" w:hint="eastAsia"/>
                      <w:sz w:val="22"/>
                      <w:szCs w:val="22"/>
                    </w:rPr>
                    <w:t>地区のみなさんに、お花見スポットとして紹介していきたいと思います。</w:t>
                  </w:r>
                </w:p>
              </w:txbxContent>
            </v:textbox>
          </v:roundrect>
        </w:pict>
      </w:r>
    </w:p>
    <w:p w:rsidR="00AA28A3" w:rsidRDefault="00B013DE">
      <w:pPr>
        <w:rPr>
          <w:noProof/>
        </w:rPr>
      </w:pPr>
      <w:r>
        <w:rPr>
          <w:noProof/>
        </w:rPr>
        <w:pict>
          <v:rect id="_x0000_s15527" style="position:absolute;left:0;text-align:left;margin-left:256.4pt;margin-top:8.25pt;width:272.75pt;height:379.5pt;z-index:251678720" fillcolor="none" strokecolor="#622423 [1605]" strokeweight="1.5pt">
            <v:fill type="pattern"/>
            <v:stroke dashstyle="dash"/>
            <v:textbox inset="5.85pt,.7pt,5.85pt,.7pt">
              <w:txbxContent>
                <w:p w:rsidR="00192A5F" w:rsidRPr="00192A5F" w:rsidRDefault="00192A5F" w:rsidP="00B013DE">
                  <w:pPr>
                    <w:jc w:val="center"/>
                    <w:rPr>
                      <w:rFonts w:ascii="HGS創英角ﾎﾟｯﾌﾟ体" w:eastAsia="HGS創英角ﾎﾟｯﾌﾟ体" w:hAnsiTheme="majorEastAsia" w:hint="eastAsia"/>
                      <w:b/>
                      <w:noProof/>
                      <w:sz w:val="20"/>
                      <w:szCs w:val="20"/>
                    </w:rPr>
                  </w:pPr>
                  <w:r w:rsidRPr="00192A5F">
                    <w:rPr>
                      <w:rFonts w:ascii="HGS創英角ﾎﾟｯﾌﾟ体" w:eastAsia="HGS創英角ﾎﾟｯﾌﾟ体" w:hAnsiTheme="majorEastAsia" w:hint="eastAsia"/>
                      <w:b/>
                      <w:noProof/>
                      <w:sz w:val="20"/>
                      <w:szCs w:val="20"/>
                    </w:rPr>
                    <w:t>花筐公園薄墨桜・南三里山ウォーキングのご案内</w:t>
                  </w:r>
                </w:p>
                <w:p w:rsidR="00192A5F" w:rsidRPr="00B013DE" w:rsidRDefault="00192A5F" w:rsidP="00B013DE">
                  <w:pPr>
                    <w:jc w:val="center"/>
                    <w:rPr>
                      <w:rFonts w:asciiTheme="majorEastAsia" w:eastAsiaTheme="majorEastAsia" w:hAnsiTheme="majorEastAsia" w:hint="eastAsia"/>
                      <w:b/>
                      <w:noProof/>
                      <w:sz w:val="20"/>
                      <w:szCs w:val="20"/>
                    </w:rPr>
                  </w:pPr>
                </w:p>
                <w:p w:rsidR="00192A5F" w:rsidRPr="002E6121" w:rsidRDefault="00192A5F" w:rsidP="00B013DE">
                  <w:pPr>
                    <w:spacing w:line="0" w:lineRule="atLeast"/>
                    <w:rPr>
                      <w:rFonts w:asciiTheme="majorEastAsia" w:eastAsiaTheme="majorEastAsia" w:hAnsiTheme="majorEastAsia" w:hint="eastAsia"/>
                      <w:noProof/>
                      <w:sz w:val="18"/>
                      <w:szCs w:val="18"/>
                    </w:rPr>
                  </w:pPr>
                  <w:r w:rsidRPr="001A2AC8">
                    <w:rPr>
                      <w:rFonts w:asciiTheme="majorEastAsia" w:eastAsiaTheme="majorEastAsia" w:hAnsiTheme="majorEastAsia" w:hint="eastAsia"/>
                      <w:noProof/>
                      <w:sz w:val="16"/>
                      <w:szCs w:val="16"/>
                    </w:rPr>
                    <w:t xml:space="preserve">　</w:t>
                  </w:r>
                  <w:r w:rsidRPr="002E6121">
                    <w:rPr>
                      <w:rFonts w:asciiTheme="majorEastAsia" w:eastAsiaTheme="majorEastAsia" w:hAnsiTheme="majorEastAsia" w:hint="eastAsia"/>
                      <w:noProof/>
                      <w:sz w:val="18"/>
                      <w:szCs w:val="18"/>
                    </w:rPr>
                    <w:t>社南教育メディア恒例の撮影ウォーキング今年は越前市粟田部町花筐公園薄墨桜（樹齢約600年天然記念物）南三里山（334ｍ）です。下山後味真野小学校の桜（越前市指定文化財）・治左川清流「梅花藻」とトゲウオ科淡水魚「トミヨ棲息の地」等下記の通り企画計画しました。どなたでもお気軽に参加して下さい。</w:t>
                  </w:r>
                </w:p>
                <w:p w:rsidR="00192A5F" w:rsidRPr="001A2AC8" w:rsidRDefault="00192A5F" w:rsidP="001A2AC8">
                  <w:pPr>
                    <w:pStyle w:val="a9"/>
                    <w:rPr>
                      <w:rFonts w:asciiTheme="majorEastAsia" w:eastAsiaTheme="majorEastAsia" w:hAnsiTheme="majorEastAsia" w:hint="eastAsia"/>
                      <w:noProof/>
                      <w:sz w:val="16"/>
                      <w:szCs w:val="16"/>
                    </w:rPr>
                  </w:pPr>
                  <w:r w:rsidRPr="001A2AC8">
                    <w:rPr>
                      <w:rFonts w:asciiTheme="majorEastAsia" w:eastAsiaTheme="majorEastAsia" w:hAnsiTheme="majorEastAsia" w:hint="eastAsia"/>
                      <w:noProof/>
                      <w:sz w:val="16"/>
                      <w:szCs w:val="16"/>
                    </w:rPr>
                    <w:t>記</w:t>
                  </w:r>
                </w:p>
                <w:p w:rsidR="00192A5F" w:rsidRPr="002E6121" w:rsidRDefault="00192A5F" w:rsidP="00B013DE">
                  <w:pPr>
                    <w:spacing w:line="0" w:lineRule="atLeast"/>
                    <w:rPr>
                      <w:rFonts w:asciiTheme="majorEastAsia" w:eastAsiaTheme="majorEastAsia" w:hAnsiTheme="majorEastAsia" w:hint="eastAsia"/>
                      <w:noProof/>
                      <w:sz w:val="18"/>
                      <w:szCs w:val="18"/>
                    </w:rPr>
                  </w:pPr>
                  <w:r w:rsidRPr="002E6121">
                    <w:rPr>
                      <w:rFonts w:asciiTheme="majorEastAsia" w:eastAsiaTheme="majorEastAsia" w:hAnsiTheme="majorEastAsia" w:hint="eastAsia"/>
                      <w:noProof/>
                      <w:sz w:val="18"/>
                      <w:szCs w:val="18"/>
                    </w:rPr>
                    <w:t>日</w:t>
                  </w:r>
                  <w:r>
                    <w:rPr>
                      <w:rFonts w:asciiTheme="majorEastAsia" w:eastAsiaTheme="majorEastAsia" w:hAnsiTheme="majorEastAsia" w:hint="eastAsia"/>
                      <w:noProof/>
                      <w:sz w:val="18"/>
                      <w:szCs w:val="18"/>
                    </w:rPr>
                    <w:t xml:space="preserve">　</w:t>
                  </w:r>
                  <w:r w:rsidRPr="002E6121">
                    <w:rPr>
                      <w:rFonts w:asciiTheme="majorEastAsia" w:eastAsiaTheme="majorEastAsia" w:hAnsiTheme="majorEastAsia" w:hint="eastAsia"/>
                      <w:noProof/>
                      <w:sz w:val="18"/>
                      <w:szCs w:val="18"/>
                    </w:rPr>
                    <w:t>時：平成26年4月5日（土）　午前9時に社南公民館集合</w:t>
                  </w:r>
                </w:p>
                <w:p w:rsidR="00192A5F" w:rsidRPr="002E6121" w:rsidRDefault="00192A5F" w:rsidP="00B013DE">
                  <w:pPr>
                    <w:spacing w:line="0" w:lineRule="atLeast"/>
                    <w:rPr>
                      <w:rFonts w:asciiTheme="majorEastAsia" w:eastAsiaTheme="majorEastAsia" w:hAnsiTheme="majorEastAsia" w:hint="eastAsia"/>
                      <w:noProof/>
                      <w:sz w:val="18"/>
                      <w:szCs w:val="18"/>
                    </w:rPr>
                  </w:pPr>
                  <w:r w:rsidRPr="002E6121">
                    <w:rPr>
                      <w:rFonts w:asciiTheme="majorEastAsia" w:eastAsiaTheme="majorEastAsia" w:hAnsiTheme="majorEastAsia" w:hint="eastAsia"/>
                      <w:noProof/>
                      <w:sz w:val="18"/>
                      <w:szCs w:val="18"/>
                    </w:rPr>
                    <w:t>会　費：500円（参加費・交通費・保険料他）</w:t>
                  </w:r>
                </w:p>
                <w:p w:rsidR="00192A5F" w:rsidRPr="002E6121" w:rsidRDefault="00192A5F" w:rsidP="002E6121">
                  <w:pPr>
                    <w:spacing w:line="0" w:lineRule="atLeast"/>
                    <w:rPr>
                      <w:rFonts w:asciiTheme="majorEastAsia" w:eastAsiaTheme="majorEastAsia" w:hAnsiTheme="majorEastAsia" w:hint="eastAsia"/>
                      <w:noProof/>
                      <w:sz w:val="18"/>
                      <w:szCs w:val="18"/>
                    </w:rPr>
                  </w:pPr>
                  <w:r w:rsidRPr="002E6121">
                    <w:rPr>
                      <w:rFonts w:asciiTheme="majorEastAsia" w:eastAsiaTheme="majorEastAsia" w:hAnsiTheme="majorEastAsia" w:hint="eastAsia"/>
                      <w:noProof/>
                      <w:sz w:val="18"/>
                      <w:szCs w:val="18"/>
                    </w:rPr>
                    <w:t>持ち物：カメラ、昼食、お茶、ｳｫｰｷﾝｸﾞｼｭｰｽﾞ、雨具、着替え等々</w:t>
                  </w:r>
                </w:p>
                <w:p w:rsidR="00192A5F" w:rsidRPr="002E6121" w:rsidRDefault="00192A5F" w:rsidP="00B013DE">
                  <w:pPr>
                    <w:spacing w:line="0" w:lineRule="atLeast"/>
                    <w:rPr>
                      <w:rFonts w:asciiTheme="majorEastAsia" w:eastAsiaTheme="majorEastAsia" w:hAnsiTheme="majorEastAsia" w:hint="eastAsia"/>
                      <w:noProof/>
                      <w:sz w:val="18"/>
                      <w:szCs w:val="18"/>
                    </w:rPr>
                  </w:pPr>
                  <w:r w:rsidRPr="002E6121">
                    <w:rPr>
                      <w:rFonts w:asciiTheme="majorEastAsia" w:eastAsiaTheme="majorEastAsia" w:hAnsiTheme="majorEastAsia" w:hint="eastAsia"/>
                      <w:noProof/>
                      <w:sz w:val="18"/>
                      <w:szCs w:val="18"/>
                    </w:rPr>
                    <w:t>募集人数：20名（先着順）</w:t>
                  </w:r>
                </w:p>
                <w:p w:rsidR="00192A5F" w:rsidRPr="002E6121" w:rsidRDefault="00192A5F" w:rsidP="00B013DE">
                  <w:pPr>
                    <w:spacing w:line="0" w:lineRule="atLeast"/>
                    <w:rPr>
                      <w:rFonts w:asciiTheme="majorEastAsia" w:eastAsiaTheme="majorEastAsia" w:hAnsiTheme="majorEastAsia" w:hint="eastAsia"/>
                      <w:noProof/>
                      <w:sz w:val="18"/>
                      <w:szCs w:val="18"/>
                    </w:rPr>
                  </w:pPr>
                  <w:r w:rsidRPr="002E6121">
                    <w:rPr>
                      <w:rFonts w:asciiTheme="majorEastAsia" w:eastAsiaTheme="majorEastAsia" w:hAnsiTheme="majorEastAsia" w:hint="eastAsia"/>
                      <w:noProof/>
                      <w:sz w:val="18"/>
                      <w:szCs w:val="18"/>
                    </w:rPr>
                    <w:t>締切り：3月29日（土）</w:t>
                  </w:r>
                </w:p>
                <w:p w:rsidR="00192A5F" w:rsidRDefault="00192A5F" w:rsidP="00377FB4">
                  <w:pPr>
                    <w:spacing w:line="0" w:lineRule="atLeast"/>
                    <w:rPr>
                      <w:rFonts w:asciiTheme="majorEastAsia" w:eastAsiaTheme="majorEastAsia" w:hAnsiTheme="majorEastAsia" w:hint="eastAsia"/>
                      <w:noProof/>
                      <w:sz w:val="18"/>
                      <w:szCs w:val="18"/>
                    </w:rPr>
                  </w:pPr>
                  <w:r w:rsidRPr="002E6121">
                    <w:rPr>
                      <w:rFonts w:asciiTheme="majorEastAsia" w:eastAsiaTheme="majorEastAsia" w:hAnsiTheme="majorEastAsia" w:hint="eastAsia"/>
                      <w:noProof/>
                      <w:sz w:val="18"/>
                      <w:szCs w:val="18"/>
                    </w:rPr>
                    <w:t>申込み：社南公民館（TEL 35-9559）まで</w:t>
                  </w:r>
                </w:p>
                <w:p w:rsidR="00192A5F" w:rsidRPr="002E6121" w:rsidRDefault="00192A5F" w:rsidP="00377FB4">
                  <w:pPr>
                    <w:spacing w:line="0" w:lineRule="atLeast"/>
                    <w:rPr>
                      <w:rFonts w:asciiTheme="majorEastAsia" w:eastAsiaTheme="majorEastAsia" w:hAnsiTheme="majorEastAsia" w:hint="eastAsia"/>
                      <w:noProof/>
                      <w:sz w:val="18"/>
                      <w:szCs w:val="18"/>
                    </w:rPr>
                  </w:pPr>
                </w:p>
                <w:p w:rsidR="00192A5F" w:rsidRDefault="00192A5F" w:rsidP="002E6121">
                  <w:pPr>
                    <w:spacing w:line="0" w:lineRule="atLeast"/>
                    <w:rPr>
                      <w:rFonts w:asciiTheme="majorEastAsia" w:eastAsiaTheme="majorEastAsia" w:hAnsiTheme="majorEastAsia" w:hint="eastAsia"/>
                      <w:noProof/>
                      <w:sz w:val="16"/>
                      <w:szCs w:val="16"/>
                    </w:rPr>
                  </w:pPr>
                  <w:r>
                    <w:rPr>
                      <w:rFonts w:asciiTheme="majorEastAsia" w:eastAsiaTheme="majorEastAsia" w:hAnsiTheme="majorEastAsia" w:hint="eastAsia"/>
                      <w:noProof/>
                      <w:sz w:val="16"/>
                      <w:szCs w:val="16"/>
                    </w:rPr>
                    <w:t>※参考コースタイム（片道）</w:t>
                  </w:r>
                </w:p>
                <w:p w:rsidR="00192A5F" w:rsidRDefault="00192A5F" w:rsidP="002E6121">
                  <w:pPr>
                    <w:spacing w:line="0" w:lineRule="atLeast"/>
                    <w:rPr>
                      <w:rFonts w:asciiTheme="majorEastAsia" w:eastAsiaTheme="majorEastAsia" w:hAnsiTheme="majorEastAsia" w:hint="eastAsia"/>
                      <w:noProof/>
                      <w:sz w:val="16"/>
                      <w:szCs w:val="16"/>
                    </w:rPr>
                  </w:pPr>
                  <w:r>
                    <w:rPr>
                      <w:rFonts w:asciiTheme="majorEastAsia" w:eastAsiaTheme="majorEastAsia" w:hAnsiTheme="majorEastAsia" w:hint="eastAsia"/>
                      <w:noProof/>
                      <w:sz w:val="16"/>
                      <w:szCs w:val="16"/>
                    </w:rPr>
                    <w:t>花筐公園駐車場＝10分＝薄墨桜登山道入口＝15分＝薄墨桜＝5分＝</w:t>
                  </w:r>
                </w:p>
                <w:p w:rsidR="00192A5F" w:rsidRDefault="00192A5F" w:rsidP="002E6121">
                  <w:pPr>
                    <w:spacing w:line="0" w:lineRule="atLeast"/>
                    <w:rPr>
                      <w:rFonts w:asciiTheme="majorEastAsia" w:eastAsiaTheme="majorEastAsia" w:hAnsiTheme="majorEastAsia" w:hint="eastAsia"/>
                      <w:noProof/>
                      <w:sz w:val="16"/>
                      <w:szCs w:val="16"/>
                    </w:rPr>
                  </w:pPr>
                  <w:r>
                    <w:rPr>
                      <w:rFonts w:asciiTheme="majorEastAsia" w:eastAsiaTheme="majorEastAsia" w:hAnsiTheme="majorEastAsia" w:hint="eastAsia"/>
                      <w:noProof/>
                      <w:sz w:val="16"/>
                      <w:szCs w:val="16"/>
                    </w:rPr>
                    <w:t>南三里山・行司岳分岐点＝15分＝南三里山頂上（334ｍ）</w:t>
                  </w:r>
                </w:p>
                <w:p w:rsidR="00192A5F" w:rsidRDefault="00192A5F" w:rsidP="002E6121">
                  <w:pPr>
                    <w:spacing w:line="0" w:lineRule="atLeast"/>
                    <w:rPr>
                      <w:rFonts w:asciiTheme="majorEastAsia" w:eastAsiaTheme="majorEastAsia" w:hAnsiTheme="majorEastAsia" w:hint="eastAsia"/>
                      <w:noProof/>
                      <w:sz w:val="16"/>
                      <w:szCs w:val="16"/>
                    </w:rPr>
                  </w:pPr>
                </w:p>
                <w:p w:rsidR="00192A5F" w:rsidRDefault="00192A5F" w:rsidP="002E6121">
                  <w:pPr>
                    <w:spacing w:line="0" w:lineRule="atLeast"/>
                    <w:rPr>
                      <w:rFonts w:asciiTheme="majorEastAsia" w:eastAsiaTheme="majorEastAsia" w:hAnsiTheme="majorEastAsia" w:hint="eastAsia"/>
                      <w:noProof/>
                      <w:sz w:val="16"/>
                      <w:szCs w:val="16"/>
                    </w:rPr>
                  </w:pPr>
                  <w:r>
                    <w:rPr>
                      <w:rFonts w:asciiTheme="majorEastAsia" w:eastAsiaTheme="majorEastAsia" w:hAnsiTheme="majorEastAsia" w:hint="eastAsia"/>
                      <w:noProof/>
                      <w:sz w:val="16"/>
                      <w:szCs w:val="16"/>
                    </w:rPr>
                    <w:t>※希望者は行司岳（311ｍ）へも</w:t>
                  </w:r>
                </w:p>
                <w:p w:rsidR="00192A5F" w:rsidRDefault="00192A5F" w:rsidP="002E6121">
                  <w:pPr>
                    <w:spacing w:line="0" w:lineRule="atLeast"/>
                    <w:rPr>
                      <w:rFonts w:asciiTheme="majorEastAsia" w:eastAsiaTheme="majorEastAsia" w:hAnsiTheme="majorEastAsia" w:hint="eastAsia"/>
                      <w:noProof/>
                      <w:sz w:val="16"/>
                      <w:szCs w:val="16"/>
                    </w:rPr>
                  </w:pPr>
                  <w:r>
                    <w:rPr>
                      <w:rFonts w:asciiTheme="majorEastAsia" w:eastAsiaTheme="majorEastAsia" w:hAnsiTheme="majorEastAsia" w:hint="eastAsia"/>
                      <w:noProof/>
                      <w:sz w:val="16"/>
                      <w:szCs w:val="16"/>
                    </w:rPr>
                    <w:t>分岐点から片道約30分</w:t>
                  </w:r>
                </w:p>
                <w:p w:rsidR="00192A5F" w:rsidRDefault="00192A5F" w:rsidP="002E6121">
                  <w:pPr>
                    <w:spacing w:line="0" w:lineRule="atLeast"/>
                    <w:rPr>
                      <w:rFonts w:asciiTheme="majorEastAsia" w:eastAsiaTheme="majorEastAsia" w:hAnsiTheme="majorEastAsia" w:hint="eastAsia"/>
                      <w:noProof/>
                      <w:sz w:val="16"/>
                      <w:szCs w:val="16"/>
                    </w:rPr>
                  </w:pPr>
                </w:p>
                <w:p w:rsidR="00192A5F" w:rsidRPr="002E6121" w:rsidRDefault="00192A5F" w:rsidP="002E6121">
                  <w:pPr>
                    <w:spacing w:line="0" w:lineRule="atLeast"/>
                    <w:rPr>
                      <w:rFonts w:asciiTheme="majorEastAsia" w:eastAsiaTheme="majorEastAsia" w:hAnsiTheme="majorEastAsia" w:hint="eastAsia"/>
                      <w:b/>
                      <w:noProof/>
                      <w:sz w:val="16"/>
                      <w:szCs w:val="16"/>
                    </w:rPr>
                  </w:pPr>
                  <w:r w:rsidRPr="002E6121">
                    <w:rPr>
                      <w:rFonts w:asciiTheme="majorEastAsia" w:eastAsiaTheme="majorEastAsia" w:hAnsiTheme="majorEastAsia" w:hint="eastAsia"/>
                      <w:b/>
                      <w:noProof/>
                      <w:sz w:val="16"/>
                      <w:szCs w:val="16"/>
                    </w:rPr>
                    <w:t>注）雨天の場合も集合場所にお集</w:t>
                  </w:r>
                </w:p>
                <w:p w:rsidR="00192A5F" w:rsidRPr="002E6121" w:rsidRDefault="00192A5F" w:rsidP="002E6121">
                  <w:pPr>
                    <w:spacing w:line="0" w:lineRule="atLeast"/>
                    <w:ind w:firstLineChars="200" w:firstLine="321"/>
                    <w:rPr>
                      <w:rFonts w:asciiTheme="majorEastAsia" w:eastAsiaTheme="majorEastAsia" w:hAnsiTheme="majorEastAsia" w:hint="eastAsia"/>
                      <w:b/>
                      <w:noProof/>
                      <w:sz w:val="16"/>
                      <w:szCs w:val="16"/>
                    </w:rPr>
                  </w:pPr>
                  <w:r w:rsidRPr="002E6121">
                    <w:rPr>
                      <w:rFonts w:asciiTheme="majorEastAsia" w:eastAsiaTheme="majorEastAsia" w:hAnsiTheme="majorEastAsia" w:hint="eastAsia"/>
                      <w:b/>
                      <w:noProof/>
                      <w:sz w:val="16"/>
                      <w:szCs w:val="16"/>
                    </w:rPr>
                    <w:t>まり下さい。</w:t>
                  </w:r>
                </w:p>
                <w:p w:rsidR="00192A5F" w:rsidRDefault="00192A5F" w:rsidP="002E6121">
                  <w:pPr>
                    <w:spacing w:line="0" w:lineRule="atLeast"/>
                    <w:rPr>
                      <w:rFonts w:asciiTheme="majorEastAsia" w:eastAsiaTheme="majorEastAsia" w:hAnsiTheme="majorEastAsia" w:hint="eastAsia"/>
                      <w:noProof/>
                      <w:sz w:val="16"/>
                      <w:szCs w:val="16"/>
                    </w:rPr>
                  </w:pPr>
                </w:p>
                <w:p w:rsidR="00192A5F" w:rsidRDefault="00192A5F" w:rsidP="002E6121">
                  <w:pPr>
                    <w:spacing w:line="0" w:lineRule="atLeast"/>
                    <w:rPr>
                      <w:rFonts w:asciiTheme="majorEastAsia" w:eastAsiaTheme="majorEastAsia" w:hAnsiTheme="majorEastAsia" w:hint="eastAsia"/>
                      <w:noProof/>
                      <w:sz w:val="16"/>
                      <w:szCs w:val="16"/>
                    </w:rPr>
                  </w:pPr>
                </w:p>
                <w:p w:rsidR="00192A5F" w:rsidRDefault="00192A5F" w:rsidP="002E6121">
                  <w:pPr>
                    <w:spacing w:line="0" w:lineRule="atLeast"/>
                    <w:rPr>
                      <w:rFonts w:asciiTheme="majorEastAsia" w:eastAsiaTheme="majorEastAsia" w:hAnsiTheme="majorEastAsia" w:hint="eastAsia"/>
                      <w:noProof/>
                      <w:sz w:val="16"/>
                      <w:szCs w:val="16"/>
                    </w:rPr>
                  </w:pPr>
                  <w:r>
                    <w:rPr>
                      <w:rFonts w:asciiTheme="majorEastAsia" w:eastAsiaTheme="majorEastAsia" w:hAnsiTheme="majorEastAsia" w:hint="eastAsia"/>
                      <w:noProof/>
                      <w:sz w:val="16"/>
                      <w:szCs w:val="16"/>
                    </w:rPr>
                    <w:t>主催：社南教育メディア協議会</w:t>
                  </w:r>
                </w:p>
                <w:p w:rsidR="00192A5F" w:rsidRPr="002E6121" w:rsidRDefault="00192A5F" w:rsidP="002E6121">
                  <w:pPr>
                    <w:spacing w:line="0" w:lineRule="atLeast"/>
                    <w:ind w:firstLineChars="400" w:firstLine="640"/>
                    <w:rPr>
                      <w:rFonts w:asciiTheme="majorEastAsia" w:eastAsiaTheme="majorEastAsia" w:hAnsiTheme="majorEastAsia" w:hint="eastAsia"/>
                      <w:noProof/>
                      <w:sz w:val="16"/>
                      <w:szCs w:val="16"/>
                    </w:rPr>
                  </w:pPr>
                  <w:r>
                    <w:rPr>
                      <w:rFonts w:asciiTheme="majorEastAsia" w:eastAsiaTheme="majorEastAsia" w:hAnsiTheme="majorEastAsia" w:hint="eastAsia"/>
                      <w:noProof/>
                      <w:sz w:val="16"/>
                      <w:szCs w:val="16"/>
                    </w:rPr>
                    <w:t>会長　日下　嘉郎</w:t>
                  </w:r>
                </w:p>
                <w:p w:rsidR="00192A5F" w:rsidRDefault="00192A5F" w:rsidP="001A2AC8"/>
              </w:txbxContent>
            </v:textbox>
          </v:rect>
        </w:pict>
      </w:r>
    </w:p>
    <w:p w:rsidR="00D321A0" w:rsidRDefault="00D321A0">
      <w:pPr>
        <w:rPr>
          <w:noProof/>
        </w:rPr>
      </w:pPr>
    </w:p>
    <w:p w:rsidR="00D321A0" w:rsidRDefault="00D321A0">
      <w:pPr>
        <w:rPr>
          <w:noProof/>
        </w:rPr>
      </w:pPr>
    </w:p>
    <w:p w:rsidR="00D321A0" w:rsidRDefault="00192A5F">
      <w:pPr>
        <w:rPr>
          <w:noProof/>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5531" type="#_x0000_t62" style="position:absolute;left:0;text-align:left;margin-left:146.9pt;margin-top:4.5pt;width:96pt;height:84.75pt;z-index:251682816" adj="-4646,1657" fillcolor="none" stroked="f" strokecolor="fuchsia">
            <v:fill type="pattern"/>
            <v:stroke dashstyle="dash"/>
            <v:textbox inset="5.85pt,.7pt,5.85pt,.7pt">
              <w:txbxContent>
                <w:p w:rsidR="00192A5F" w:rsidRDefault="00192A5F">
                  <w:r>
                    <w:rPr>
                      <w:noProof/>
                    </w:rPr>
                    <w:drawing>
                      <wp:inline distT="0" distB="0" distL="0" distR="0">
                        <wp:extent cx="981075" cy="898370"/>
                        <wp:effectExtent l="0" t="0" r="9525" b="0"/>
                        <wp:docPr id="6" name="図 5" descr="C:\Users\公民館\AppData\Local\Microsoft\Windows\Temporary Internet Files\Content.IE5\0HXPJXZG\MC9002283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公民館\AppData\Local\Microsoft\Windows\Temporary Internet Files\Content.IE5\0HXPJXZG\MC900228318[1].wmf"/>
                                <pic:cNvPicPr>
                                  <a:picLocks noChangeAspect="1" noChangeArrowheads="1"/>
                                </pic:cNvPicPr>
                              </pic:nvPicPr>
                              <pic:blipFill>
                                <a:blip r:embed="rId12"/>
                                <a:srcRect/>
                                <a:stretch>
                                  <a:fillRect/>
                                </a:stretch>
                              </pic:blipFill>
                              <pic:spPr bwMode="auto">
                                <a:xfrm>
                                  <a:off x="0" y="0"/>
                                  <a:ext cx="982020" cy="899235"/>
                                </a:xfrm>
                                <a:prstGeom prst="rect">
                                  <a:avLst/>
                                </a:prstGeom>
                                <a:noFill/>
                                <a:ln w="9525">
                                  <a:noFill/>
                                  <a:miter lim="800000"/>
                                  <a:headEnd/>
                                  <a:tailEnd/>
                                </a:ln>
                              </pic:spPr>
                            </pic:pic>
                          </a:graphicData>
                        </a:graphic>
                      </wp:inline>
                    </w:drawing>
                  </w:r>
                </w:p>
              </w:txbxContent>
            </v:textbox>
          </v:shape>
        </w:pict>
      </w:r>
    </w:p>
    <w:p w:rsidR="00D321A0" w:rsidRDefault="00D321A0">
      <w:pPr>
        <w:rPr>
          <w:noProof/>
        </w:rPr>
      </w:pPr>
    </w:p>
    <w:p w:rsidR="00D321A0" w:rsidRDefault="0071517D">
      <w:pPr>
        <w:rPr>
          <w:noProof/>
        </w:rPr>
      </w:pPr>
      <w:r>
        <w:rPr>
          <w:rFonts w:hint="eastAsia"/>
          <w:noProof/>
        </w:rPr>
        <w:t xml:space="preserve">　</w:t>
      </w:r>
    </w:p>
    <w:p w:rsidR="00D321A0" w:rsidRDefault="00D321A0">
      <w:pPr>
        <w:rPr>
          <w:noProof/>
        </w:rPr>
      </w:pPr>
    </w:p>
    <w:p w:rsidR="00D321A0" w:rsidRDefault="00D321A0">
      <w:pPr>
        <w:rPr>
          <w:noProof/>
        </w:rPr>
      </w:pPr>
    </w:p>
    <w:p w:rsidR="00D321A0" w:rsidRDefault="00D321A0">
      <w:pPr>
        <w:rPr>
          <w:noProof/>
        </w:rPr>
      </w:pPr>
    </w:p>
    <w:p w:rsidR="00AF09BA" w:rsidRDefault="00AF09BA">
      <w:pPr>
        <w:rPr>
          <w:noProof/>
        </w:rPr>
      </w:pPr>
    </w:p>
    <w:p w:rsidR="00D321A0" w:rsidRDefault="00D321A0">
      <w:pPr>
        <w:rPr>
          <w:noProof/>
        </w:rPr>
      </w:pPr>
    </w:p>
    <w:p w:rsidR="00A95C39" w:rsidRDefault="00A95C39">
      <w:pPr>
        <w:rPr>
          <w:noProof/>
        </w:rPr>
      </w:pPr>
    </w:p>
    <w:p w:rsidR="00D321A0" w:rsidRDefault="00D321A0">
      <w:pPr>
        <w:rPr>
          <w:noProof/>
        </w:rPr>
      </w:pPr>
    </w:p>
    <w:p w:rsidR="00D321A0" w:rsidRDefault="00192A5F">
      <w:pPr>
        <w:rPr>
          <w:noProof/>
        </w:rPr>
      </w:pPr>
      <w:r>
        <w:rPr>
          <w:noProof/>
        </w:rPr>
        <w:pict>
          <v:shape id="_x0000_s15528" type="#_x0000_t62" style="position:absolute;left:0;text-align:left;margin-left:382.1pt;margin-top:16.35pt;width:154.05pt;height:146.4pt;z-index:251679744" adj="-7130,20007" fillcolor="none" stroked="f" strokecolor="black [3213]" strokeweight="1pt">
            <v:fill r:id="rId13" o:title="20%" type="pattern"/>
            <v:textbox inset="5.85pt,.7pt,5.85pt,.7pt">
              <w:txbxContent>
                <w:p w:rsidR="00192A5F" w:rsidRDefault="00192A5F">
                  <w:r>
                    <w:rPr>
                      <w:noProof/>
                    </w:rPr>
                    <w:drawing>
                      <wp:inline distT="0" distB="0" distL="0" distR="0">
                        <wp:extent cx="1562538" cy="1504950"/>
                        <wp:effectExtent l="19050" t="19050" r="18612" b="190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568540" cy="1510731"/>
                                </a:xfrm>
                                <a:prstGeom prst="rect">
                                  <a:avLst/>
                                </a:prstGeom>
                                <a:noFill/>
                                <a:ln w="9525">
                                  <a:solidFill>
                                    <a:schemeClr val="accent1"/>
                                  </a:solidFill>
                                  <a:miter lim="800000"/>
                                  <a:headEnd/>
                                  <a:tailEnd/>
                                </a:ln>
                              </pic:spPr>
                            </pic:pic>
                          </a:graphicData>
                        </a:graphic>
                      </wp:inline>
                    </w:drawing>
                  </w:r>
                </w:p>
              </w:txbxContent>
            </v:textbox>
          </v:shape>
        </w:pict>
      </w:r>
      <w:r>
        <w:rPr>
          <w:noProof/>
        </w:rPr>
        <w:pict>
          <v:roundrect id="_x0000_s15530" style="position:absolute;left:0;text-align:left;margin-left:-20.35pt;margin-top:.75pt;width:263.25pt;height:162pt;z-index:251681792" arcsize="10923f" fillcolor="#6f3" strokecolor="green" strokeweight="1.5pt">
            <v:fill r:id="rId11" o:title="10%" type="pattern"/>
            <v:stroke dashstyle="dash"/>
            <v:textbox inset="5.85pt,.7pt,5.85pt,.7pt">
              <w:txbxContent>
                <w:p w:rsidR="00192A5F" w:rsidRPr="00AF09BA" w:rsidRDefault="00192A5F" w:rsidP="00AF09BA">
                  <w:pPr>
                    <w:jc w:val="center"/>
                    <w:rPr>
                      <w:b/>
                      <w:sz w:val="24"/>
                    </w:rPr>
                  </w:pPr>
                  <w:r w:rsidRPr="00AF09BA">
                    <w:rPr>
                      <w:rFonts w:hint="eastAsia"/>
                      <w:b/>
                      <w:sz w:val="24"/>
                    </w:rPr>
                    <w:t>★講演会のお知らせ★</w:t>
                  </w:r>
                </w:p>
                <w:p w:rsidR="00192A5F" w:rsidRPr="00AF09BA" w:rsidRDefault="00192A5F">
                  <w:pPr>
                    <w:rPr>
                      <w:rFonts w:ascii="HG丸ｺﾞｼｯｸM-PRO" w:eastAsia="HG丸ｺﾞｼｯｸM-PRO"/>
                      <w:sz w:val="22"/>
                      <w:szCs w:val="22"/>
                    </w:rPr>
                  </w:pPr>
                  <w:r w:rsidRPr="00AF09BA">
                    <w:rPr>
                      <w:rFonts w:ascii="HG丸ｺﾞｼｯｸM-PRO" w:eastAsia="HG丸ｺﾞｼｯｸM-PRO" w:hint="eastAsia"/>
                      <w:sz w:val="22"/>
                      <w:szCs w:val="22"/>
                    </w:rPr>
                    <w:t>日時：3月28日（金）19：30より</w:t>
                  </w:r>
                </w:p>
                <w:p w:rsidR="00192A5F" w:rsidRPr="00AF09BA" w:rsidRDefault="00192A5F">
                  <w:pPr>
                    <w:rPr>
                      <w:rFonts w:ascii="HG丸ｺﾞｼｯｸM-PRO" w:eastAsia="HG丸ｺﾞｼｯｸM-PRO"/>
                      <w:sz w:val="22"/>
                      <w:szCs w:val="22"/>
                    </w:rPr>
                  </w:pPr>
                  <w:r w:rsidRPr="00AF09BA">
                    <w:rPr>
                      <w:rFonts w:ascii="HG丸ｺﾞｼｯｸM-PRO" w:eastAsia="HG丸ｺﾞｼｯｸM-PRO" w:hint="eastAsia"/>
                      <w:sz w:val="22"/>
                      <w:szCs w:val="22"/>
                    </w:rPr>
                    <w:t>場所：社南公民館　２階大ホール</w:t>
                  </w:r>
                </w:p>
                <w:p w:rsidR="00192A5F" w:rsidRPr="00AF09BA" w:rsidRDefault="00192A5F">
                  <w:pPr>
                    <w:rPr>
                      <w:rFonts w:ascii="HG丸ｺﾞｼｯｸM-PRO" w:eastAsia="HG丸ｺﾞｼｯｸM-PRO"/>
                      <w:sz w:val="22"/>
                      <w:szCs w:val="22"/>
                    </w:rPr>
                  </w:pPr>
                  <w:r w:rsidRPr="00AF09BA">
                    <w:rPr>
                      <w:rFonts w:ascii="HG丸ｺﾞｼｯｸM-PRO" w:eastAsia="HG丸ｺﾞｼｯｸM-PRO" w:hint="eastAsia"/>
                      <w:sz w:val="22"/>
                      <w:szCs w:val="22"/>
                    </w:rPr>
                    <w:t>講師：坪川　常春　氏</w:t>
                  </w:r>
                </w:p>
                <w:p w:rsidR="00192A5F" w:rsidRPr="00AF09BA" w:rsidRDefault="00192A5F">
                  <w:pPr>
                    <w:rPr>
                      <w:rFonts w:ascii="HG丸ｺﾞｼｯｸM-PRO" w:eastAsia="HG丸ｺﾞｼｯｸM-PRO"/>
                      <w:sz w:val="22"/>
                      <w:szCs w:val="22"/>
                    </w:rPr>
                  </w:pPr>
                  <w:r w:rsidRPr="00AF09BA">
                    <w:rPr>
                      <w:rFonts w:ascii="HG丸ｺﾞｼｯｸM-PRO" w:eastAsia="HG丸ｺﾞｼｯｸM-PRO" w:hint="eastAsia"/>
                      <w:sz w:val="22"/>
                      <w:szCs w:val="22"/>
                    </w:rPr>
                    <w:t>演題：「安倍さん　日本はどうなるの」</w:t>
                  </w:r>
                </w:p>
                <w:p w:rsidR="00192A5F" w:rsidRPr="00AF09BA" w:rsidRDefault="00192A5F">
                  <w:pPr>
                    <w:rPr>
                      <w:rFonts w:ascii="HG丸ｺﾞｼｯｸM-PRO" w:eastAsia="HG丸ｺﾞｼｯｸM-PRO"/>
                      <w:sz w:val="22"/>
                      <w:szCs w:val="22"/>
                    </w:rPr>
                  </w:pPr>
                  <w:r w:rsidRPr="00AF09BA">
                    <w:rPr>
                      <w:rFonts w:ascii="HG丸ｺﾞｼｯｸM-PRO" w:eastAsia="HG丸ｺﾞｼｯｸM-PRO" w:hint="eastAsia"/>
                      <w:sz w:val="22"/>
                      <w:szCs w:val="22"/>
                    </w:rPr>
                    <w:t xml:space="preserve">※参加無料　</w:t>
                  </w:r>
                </w:p>
                <w:p w:rsidR="00192A5F" w:rsidRPr="00AF09BA" w:rsidRDefault="00192A5F">
                  <w:pPr>
                    <w:rPr>
                      <w:rFonts w:ascii="HG丸ｺﾞｼｯｸM-PRO" w:eastAsia="HG丸ｺﾞｼｯｸM-PRO"/>
                      <w:sz w:val="22"/>
                      <w:szCs w:val="22"/>
                    </w:rPr>
                  </w:pPr>
                  <w:r w:rsidRPr="00AF09BA">
                    <w:rPr>
                      <w:rFonts w:ascii="HG丸ｺﾞｼｯｸM-PRO" w:eastAsia="HG丸ｺﾞｼｯｸM-PRO" w:hint="eastAsia"/>
                      <w:sz w:val="22"/>
                      <w:szCs w:val="22"/>
                    </w:rPr>
                    <w:t>どなたでも、お誘い合わせの上お越しください。</w:t>
                  </w:r>
                </w:p>
                <w:p w:rsidR="00192A5F" w:rsidRPr="00AF09BA" w:rsidRDefault="00192A5F" w:rsidP="00AF09BA">
                  <w:pPr>
                    <w:jc w:val="center"/>
                    <w:rPr>
                      <w:rFonts w:ascii="HG丸ｺﾞｼｯｸM-PRO" w:eastAsia="HG丸ｺﾞｼｯｸM-PRO"/>
                      <w:sz w:val="22"/>
                      <w:szCs w:val="22"/>
                    </w:rPr>
                  </w:pPr>
                  <w:r w:rsidRPr="00AF09BA">
                    <w:rPr>
                      <w:rFonts w:ascii="HG丸ｺﾞｼｯｸM-PRO" w:eastAsia="HG丸ｺﾞｼｯｸM-PRO" w:hint="eastAsia"/>
                      <w:sz w:val="22"/>
                      <w:szCs w:val="22"/>
                    </w:rPr>
                    <w:t>～社南壮年連絡協議会～</w:t>
                  </w:r>
                </w:p>
              </w:txbxContent>
            </v:textbox>
          </v:roundrect>
        </w:pict>
      </w:r>
    </w:p>
    <w:p w:rsidR="00D321A0" w:rsidRDefault="00D321A0">
      <w:pPr>
        <w:rPr>
          <w:noProof/>
        </w:rPr>
      </w:pPr>
    </w:p>
    <w:p w:rsidR="00D321A0" w:rsidRDefault="00D321A0">
      <w:pPr>
        <w:rPr>
          <w:noProof/>
        </w:rPr>
      </w:pPr>
    </w:p>
    <w:p w:rsidR="00D321A0" w:rsidRDefault="00D321A0">
      <w:pPr>
        <w:rPr>
          <w:noProof/>
        </w:rPr>
      </w:pPr>
    </w:p>
    <w:p w:rsidR="00D321A0" w:rsidRDefault="00D321A0">
      <w:pPr>
        <w:rPr>
          <w:noProof/>
        </w:rPr>
      </w:pPr>
    </w:p>
    <w:p w:rsidR="00D321A0" w:rsidRDefault="00045BB3">
      <w:pPr>
        <w:rPr>
          <w:noProof/>
        </w:rPr>
      </w:pPr>
      <w:r>
        <w:rPr>
          <w:noProof/>
        </w:rPr>
        <w:pict>
          <v:rect id="_x0000_s15534" style="position:absolute;left:0;text-align:left;margin-left:297.85pt;margin-top:7.6pt;width:57.5pt;height:56.15pt;z-index:251684864;mso-wrap-style:none" fillcolor="none" stroked="f" strokecolor="fuchsia">
            <v:fill type="pattern"/>
            <v:stroke dashstyle="dash"/>
            <v:textbox style="mso-fit-shape-to-text:t" inset="5.85pt,.7pt,5.85pt,.7pt">
              <w:txbxContent>
                <w:p w:rsidR="00192A5F" w:rsidRDefault="00192A5F">
                  <w:r>
                    <w:rPr>
                      <w:noProof/>
                    </w:rPr>
                    <w:drawing>
                      <wp:inline distT="0" distB="0" distL="0" distR="0">
                        <wp:extent cx="571500" cy="571500"/>
                        <wp:effectExtent l="0" t="0" r="0" b="0"/>
                        <wp:docPr id="3" name="図 1" descr="C:\Users\公民館\AppData\Local\Microsoft\Windows\Temporary Internet Files\Content.IE5\PQVVYQ3C\MC9004041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公民館\AppData\Local\Microsoft\Windows\Temporary Internet Files\Content.IE5\PQVVYQ3C\MC900404145[1].wmf"/>
                                <pic:cNvPicPr>
                                  <a:picLocks noChangeAspect="1" noChangeArrowheads="1"/>
                                </pic:cNvPicPr>
                              </pic:nvPicPr>
                              <pic:blipFill>
                                <a:blip r:embed="rId15"/>
                                <a:srcRect/>
                                <a:stretch>
                                  <a:fillRect/>
                                </a:stretch>
                              </pic:blipFill>
                              <pic:spPr bwMode="auto">
                                <a:xfrm>
                                  <a:off x="0" y="0"/>
                                  <a:ext cx="571500" cy="571500"/>
                                </a:xfrm>
                                <a:prstGeom prst="rect">
                                  <a:avLst/>
                                </a:prstGeom>
                                <a:noFill/>
                                <a:ln w="9525">
                                  <a:noFill/>
                                  <a:miter lim="800000"/>
                                  <a:headEnd/>
                                  <a:tailEnd/>
                                </a:ln>
                              </pic:spPr>
                            </pic:pic>
                          </a:graphicData>
                        </a:graphic>
                      </wp:inline>
                    </w:drawing>
                  </w:r>
                </w:p>
              </w:txbxContent>
            </v:textbox>
          </v:rect>
        </w:pict>
      </w:r>
    </w:p>
    <w:p w:rsidR="00D321A0" w:rsidRDefault="00D321A0">
      <w:pPr>
        <w:rPr>
          <w:noProof/>
        </w:rPr>
      </w:pPr>
    </w:p>
    <w:p w:rsidR="00D321A0" w:rsidRDefault="00D321A0">
      <w:pPr>
        <w:rPr>
          <w:noProof/>
        </w:rPr>
      </w:pPr>
    </w:p>
    <w:p w:rsidR="00D321A0" w:rsidRDefault="00D321A0">
      <w:pPr>
        <w:rPr>
          <w:noProof/>
        </w:rPr>
      </w:pPr>
    </w:p>
    <w:p w:rsidR="00D321A0" w:rsidRDefault="00D321A0">
      <w:pPr>
        <w:rPr>
          <w:noProof/>
        </w:rPr>
      </w:pPr>
    </w:p>
    <w:sectPr w:rsidR="00D321A0" w:rsidSect="008F3F0B">
      <w:pgSz w:w="11906" w:h="16838" w:code="9"/>
      <w:pgMar w:top="0" w:right="879" w:bottom="0" w:left="9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A5F" w:rsidRDefault="00192A5F" w:rsidP="000D1E2C">
      <w:r>
        <w:separator/>
      </w:r>
    </w:p>
  </w:endnote>
  <w:endnote w:type="continuationSeparator" w:id="0">
    <w:p w:rsidR="00192A5F" w:rsidRDefault="00192A5F" w:rsidP="000D1E2C">
      <w:r>
        <w:continuationSeparator/>
      </w:r>
    </w:p>
  </w:endnote>
</w:endnotes>
</file>

<file path=word/fontTable.xml><?xml version="1.0" encoding="utf-8"?>
<w:fonts xmlns:r="http://schemas.openxmlformats.org/officeDocument/2006/relationships" xmlns:w="http://schemas.openxmlformats.org/wordprocessingml/2006/main">
  <w:font w:name="HGP創英角ﾎﾟｯﾌﾟ体">
    <w:panose1 w:val="040B0A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HGS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A5F" w:rsidRDefault="00192A5F" w:rsidP="000D1E2C">
      <w:r>
        <w:separator/>
      </w:r>
    </w:p>
  </w:footnote>
  <w:footnote w:type="continuationSeparator" w:id="0">
    <w:p w:rsidR="00192A5F" w:rsidRDefault="00192A5F" w:rsidP="000D1E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036EC"/>
    <w:multiLevelType w:val="hybridMultilevel"/>
    <w:tmpl w:val="D6D40CC8"/>
    <w:lvl w:ilvl="0" w:tplc="DF683BAE">
      <w:numFmt w:val="bullet"/>
      <w:lvlText w:val="＊"/>
      <w:lvlJc w:val="left"/>
      <w:pPr>
        <w:tabs>
          <w:tab w:val="num" w:pos="885"/>
        </w:tabs>
        <w:ind w:left="885" w:hanging="360"/>
      </w:pPr>
      <w:rPr>
        <w:rFonts w:ascii="HGP創英角ﾎﾟｯﾌﾟ体" w:eastAsia="HGP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EA3636C"/>
    <w:multiLevelType w:val="hybridMultilevel"/>
    <w:tmpl w:val="F484072E"/>
    <w:lvl w:ilvl="0" w:tplc="3BDE01DE">
      <w:start w:val="3"/>
      <w:numFmt w:val="bullet"/>
      <w:lvlText w:val="☆"/>
      <w:lvlJc w:val="left"/>
      <w:pPr>
        <w:ind w:left="4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nsid w:val="30851146"/>
    <w:multiLevelType w:val="hybridMultilevel"/>
    <w:tmpl w:val="CBA28076"/>
    <w:lvl w:ilvl="0" w:tplc="99B074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6CE4988"/>
    <w:multiLevelType w:val="hybridMultilevel"/>
    <w:tmpl w:val="E014DA04"/>
    <w:lvl w:ilvl="0" w:tplc="3912D1D2">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EDC4309"/>
    <w:multiLevelType w:val="hybridMultilevel"/>
    <w:tmpl w:val="90C07E5E"/>
    <w:lvl w:ilvl="0" w:tplc="5A4A37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840"/>
  <w:drawingGridHorizontalSpacing w:val="105"/>
  <w:displayHorizontalDrawingGridEvery w:val="0"/>
  <w:displayVerticalDrawingGridEvery w:val="2"/>
  <w:characterSpacingControl w:val="compressPunctuation"/>
  <w:hdrShapeDefaults>
    <o:shapedefaults v:ext="edit" spidmax="158721" fillcolor="#f6f" strokecolor="fuchsia">
      <v:fill color="#f6f" type="pattern"/>
      <v:stroke dashstyle="dash" color="fuchsia"/>
      <v:textbox inset="5.85pt,.7pt,5.85pt,.7pt"/>
      <o:colormru v:ext="edit" colors="#f06,fuchsia,#69f,#f6f,#6f3,#c0f,purple,#0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741C"/>
    <w:rsid w:val="000054FE"/>
    <w:rsid w:val="00007CA5"/>
    <w:rsid w:val="000122C8"/>
    <w:rsid w:val="00014042"/>
    <w:rsid w:val="000208C8"/>
    <w:rsid w:val="00024C7D"/>
    <w:rsid w:val="00024D14"/>
    <w:rsid w:val="00025CB1"/>
    <w:rsid w:val="00031025"/>
    <w:rsid w:val="00033E30"/>
    <w:rsid w:val="0004000E"/>
    <w:rsid w:val="00045BB3"/>
    <w:rsid w:val="00051336"/>
    <w:rsid w:val="00055DD7"/>
    <w:rsid w:val="00061435"/>
    <w:rsid w:val="00061981"/>
    <w:rsid w:val="00061B01"/>
    <w:rsid w:val="00062145"/>
    <w:rsid w:val="000629D2"/>
    <w:rsid w:val="000647A0"/>
    <w:rsid w:val="00064FDD"/>
    <w:rsid w:val="00081576"/>
    <w:rsid w:val="0008161B"/>
    <w:rsid w:val="000847BB"/>
    <w:rsid w:val="00086F7A"/>
    <w:rsid w:val="00091F85"/>
    <w:rsid w:val="0009235C"/>
    <w:rsid w:val="000946F8"/>
    <w:rsid w:val="000951A5"/>
    <w:rsid w:val="000A02F9"/>
    <w:rsid w:val="000A15A8"/>
    <w:rsid w:val="000B354E"/>
    <w:rsid w:val="000B4D3F"/>
    <w:rsid w:val="000C40FF"/>
    <w:rsid w:val="000C6F8D"/>
    <w:rsid w:val="000C717E"/>
    <w:rsid w:val="000D1A3B"/>
    <w:rsid w:val="000D1E2C"/>
    <w:rsid w:val="000D29CE"/>
    <w:rsid w:val="000D3D29"/>
    <w:rsid w:val="000D7974"/>
    <w:rsid w:val="000F5E30"/>
    <w:rsid w:val="000F66E4"/>
    <w:rsid w:val="000F79B0"/>
    <w:rsid w:val="00100C61"/>
    <w:rsid w:val="0010459D"/>
    <w:rsid w:val="001207E6"/>
    <w:rsid w:val="001218DE"/>
    <w:rsid w:val="001230D6"/>
    <w:rsid w:val="00124C01"/>
    <w:rsid w:val="00137EFE"/>
    <w:rsid w:val="00146476"/>
    <w:rsid w:val="00165109"/>
    <w:rsid w:val="00165B2E"/>
    <w:rsid w:val="001736E9"/>
    <w:rsid w:val="001738C6"/>
    <w:rsid w:val="001855F4"/>
    <w:rsid w:val="00186404"/>
    <w:rsid w:val="00186E6C"/>
    <w:rsid w:val="001923F6"/>
    <w:rsid w:val="00192A5F"/>
    <w:rsid w:val="00195823"/>
    <w:rsid w:val="00195E94"/>
    <w:rsid w:val="001A1803"/>
    <w:rsid w:val="001A2AC8"/>
    <w:rsid w:val="001A34FB"/>
    <w:rsid w:val="001A5031"/>
    <w:rsid w:val="001B1C2C"/>
    <w:rsid w:val="001B1C7E"/>
    <w:rsid w:val="001B2BA8"/>
    <w:rsid w:val="001B4D7F"/>
    <w:rsid w:val="001C07E8"/>
    <w:rsid w:val="001C0F20"/>
    <w:rsid w:val="001C4E8E"/>
    <w:rsid w:val="001D2B9D"/>
    <w:rsid w:val="001E0061"/>
    <w:rsid w:val="001E3A6B"/>
    <w:rsid w:val="001F70C0"/>
    <w:rsid w:val="001F7DCB"/>
    <w:rsid w:val="002006E1"/>
    <w:rsid w:val="00201071"/>
    <w:rsid w:val="00201B5F"/>
    <w:rsid w:val="002057D0"/>
    <w:rsid w:val="00210E08"/>
    <w:rsid w:val="002147B6"/>
    <w:rsid w:val="00220AEC"/>
    <w:rsid w:val="00227B71"/>
    <w:rsid w:val="00231423"/>
    <w:rsid w:val="00231DE8"/>
    <w:rsid w:val="00236F38"/>
    <w:rsid w:val="00243CEF"/>
    <w:rsid w:val="0024572C"/>
    <w:rsid w:val="00251883"/>
    <w:rsid w:val="00255CC5"/>
    <w:rsid w:val="002567D8"/>
    <w:rsid w:val="00257557"/>
    <w:rsid w:val="00264943"/>
    <w:rsid w:val="002706DD"/>
    <w:rsid w:val="0027199C"/>
    <w:rsid w:val="00271CC0"/>
    <w:rsid w:val="00285FFE"/>
    <w:rsid w:val="00287092"/>
    <w:rsid w:val="00287840"/>
    <w:rsid w:val="00287CBC"/>
    <w:rsid w:val="00293CF8"/>
    <w:rsid w:val="00296AF4"/>
    <w:rsid w:val="00297E63"/>
    <w:rsid w:val="002A0831"/>
    <w:rsid w:val="002A1080"/>
    <w:rsid w:val="002A1CA7"/>
    <w:rsid w:val="002A4F5D"/>
    <w:rsid w:val="002A7255"/>
    <w:rsid w:val="002B4B91"/>
    <w:rsid w:val="002C00B8"/>
    <w:rsid w:val="002C09BE"/>
    <w:rsid w:val="002C239A"/>
    <w:rsid w:val="002C441A"/>
    <w:rsid w:val="002C490F"/>
    <w:rsid w:val="002D1160"/>
    <w:rsid w:val="002D6E02"/>
    <w:rsid w:val="002D7C17"/>
    <w:rsid w:val="002E238E"/>
    <w:rsid w:val="002E3461"/>
    <w:rsid w:val="002E36C4"/>
    <w:rsid w:val="002E6121"/>
    <w:rsid w:val="002E6B7E"/>
    <w:rsid w:val="002F4217"/>
    <w:rsid w:val="002F45B5"/>
    <w:rsid w:val="002F5031"/>
    <w:rsid w:val="002F6F33"/>
    <w:rsid w:val="002F7FCE"/>
    <w:rsid w:val="00300047"/>
    <w:rsid w:val="00301AC4"/>
    <w:rsid w:val="00302E04"/>
    <w:rsid w:val="003046E7"/>
    <w:rsid w:val="0031291A"/>
    <w:rsid w:val="00317475"/>
    <w:rsid w:val="00320D1C"/>
    <w:rsid w:val="00325580"/>
    <w:rsid w:val="00327230"/>
    <w:rsid w:val="00330424"/>
    <w:rsid w:val="0033380B"/>
    <w:rsid w:val="0033625C"/>
    <w:rsid w:val="003466F9"/>
    <w:rsid w:val="003474DC"/>
    <w:rsid w:val="003529E0"/>
    <w:rsid w:val="00356620"/>
    <w:rsid w:val="00357972"/>
    <w:rsid w:val="00357DBE"/>
    <w:rsid w:val="00361CB4"/>
    <w:rsid w:val="00362C0F"/>
    <w:rsid w:val="00365CE8"/>
    <w:rsid w:val="00373741"/>
    <w:rsid w:val="00375E1B"/>
    <w:rsid w:val="00376D21"/>
    <w:rsid w:val="00377FB4"/>
    <w:rsid w:val="0038598A"/>
    <w:rsid w:val="00390552"/>
    <w:rsid w:val="00390BF2"/>
    <w:rsid w:val="0039421F"/>
    <w:rsid w:val="003957C6"/>
    <w:rsid w:val="00395EB9"/>
    <w:rsid w:val="003969E3"/>
    <w:rsid w:val="0039741C"/>
    <w:rsid w:val="003A2FC7"/>
    <w:rsid w:val="003A30B1"/>
    <w:rsid w:val="003A683B"/>
    <w:rsid w:val="003B7BEA"/>
    <w:rsid w:val="003C1B00"/>
    <w:rsid w:val="003D4D2D"/>
    <w:rsid w:val="003D5CEE"/>
    <w:rsid w:val="003E35D0"/>
    <w:rsid w:val="003E4AC8"/>
    <w:rsid w:val="003F04FC"/>
    <w:rsid w:val="003F4D8F"/>
    <w:rsid w:val="003F6A7C"/>
    <w:rsid w:val="0040032F"/>
    <w:rsid w:val="0040141B"/>
    <w:rsid w:val="00402182"/>
    <w:rsid w:val="0040497F"/>
    <w:rsid w:val="004229C8"/>
    <w:rsid w:val="004232B3"/>
    <w:rsid w:val="00423483"/>
    <w:rsid w:val="00435472"/>
    <w:rsid w:val="00437E9C"/>
    <w:rsid w:val="00455554"/>
    <w:rsid w:val="004632C3"/>
    <w:rsid w:val="00472609"/>
    <w:rsid w:val="00474897"/>
    <w:rsid w:val="004750A3"/>
    <w:rsid w:val="00475727"/>
    <w:rsid w:val="004763D4"/>
    <w:rsid w:val="00480E0C"/>
    <w:rsid w:val="00484C32"/>
    <w:rsid w:val="0049757D"/>
    <w:rsid w:val="004A18B6"/>
    <w:rsid w:val="004A3FD9"/>
    <w:rsid w:val="004A41E5"/>
    <w:rsid w:val="004B6D0D"/>
    <w:rsid w:val="004C2482"/>
    <w:rsid w:val="004C2839"/>
    <w:rsid w:val="004C444C"/>
    <w:rsid w:val="004D4F5B"/>
    <w:rsid w:val="004E4669"/>
    <w:rsid w:val="004E652D"/>
    <w:rsid w:val="004F175C"/>
    <w:rsid w:val="0050426A"/>
    <w:rsid w:val="00504DBA"/>
    <w:rsid w:val="00507C85"/>
    <w:rsid w:val="0052480B"/>
    <w:rsid w:val="0052673C"/>
    <w:rsid w:val="00530ACC"/>
    <w:rsid w:val="00533CFD"/>
    <w:rsid w:val="00536F4C"/>
    <w:rsid w:val="005371D5"/>
    <w:rsid w:val="00537E24"/>
    <w:rsid w:val="005474E5"/>
    <w:rsid w:val="00547973"/>
    <w:rsid w:val="0055034E"/>
    <w:rsid w:val="00552F3C"/>
    <w:rsid w:val="005546BF"/>
    <w:rsid w:val="0056035F"/>
    <w:rsid w:val="00567B6A"/>
    <w:rsid w:val="0057406E"/>
    <w:rsid w:val="0058105C"/>
    <w:rsid w:val="005862C1"/>
    <w:rsid w:val="00586ADF"/>
    <w:rsid w:val="005870C0"/>
    <w:rsid w:val="00587347"/>
    <w:rsid w:val="00593937"/>
    <w:rsid w:val="00594BB1"/>
    <w:rsid w:val="005958E0"/>
    <w:rsid w:val="005A0F9C"/>
    <w:rsid w:val="005A550A"/>
    <w:rsid w:val="005A5F18"/>
    <w:rsid w:val="005B00A2"/>
    <w:rsid w:val="005B3B4E"/>
    <w:rsid w:val="005B4BF5"/>
    <w:rsid w:val="005B6B3A"/>
    <w:rsid w:val="005B74E6"/>
    <w:rsid w:val="005C2A08"/>
    <w:rsid w:val="005C342F"/>
    <w:rsid w:val="005C7B13"/>
    <w:rsid w:val="005D089E"/>
    <w:rsid w:val="005D3D29"/>
    <w:rsid w:val="005D5A24"/>
    <w:rsid w:val="005E0DEF"/>
    <w:rsid w:val="005E134E"/>
    <w:rsid w:val="005E3435"/>
    <w:rsid w:val="005E6D81"/>
    <w:rsid w:val="005F22A4"/>
    <w:rsid w:val="005F30EC"/>
    <w:rsid w:val="005F600A"/>
    <w:rsid w:val="00600F68"/>
    <w:rsid w:val="0060355D"/>
    <w:rsid w:val="00612FD9"/>
    <w:rsid w:val="00613D46"/>
    <w:rsid w:val="006171C7"/>
    <w:rsid w:val="00617D94"/>
    <w:rsid w:val="00625042"/>
    <w:rsid w:val="006375F5"/>
    <w:rsid w:val="00643428"/>
    <w:rsid w:val="006439AB"/>
    <w:rsid w:val="00644E66"/>
    <w:rsid w:val="006475EE"/>
    <w:rsid w:val="00652A1F"/>
    <w:rsid w:val="0065520C"/>
    <w:rsid w:val="00661A30"/>
    <w:rsid w:val="00663D45"/>
    <w:rsid w:val="00673138"/>
    <w:rsid w:val="00674BD0"/>
    <w:rsid w:val="0067528C"/>
    <w:rsid w:val="00676B3E"/>
    <w:rsid w:val="006809BE"/>
    <w:rsid w:val="00682525"/>
    <w:rsid w:val="00686B33"/>
    <w:rsid w:val="006A3530"/>
    <w:rsid w:val="006A6911"/>
    <w:rsid w:val="006B35EB"/>
    <w:rsid w:val="006B3AB9"/>
    <w:rsid w:val="006B4B6C"/>
    <w:rsid w:val="006C06A4"/>
    <w:rsid w:val="006C0CD2"/>
    <w:rsid w:val="006C3E3E"/>
    <w:rsid w:val="006C571D"/>
    <w:rsid w:val="006C5976"/>
    <w:rsid w:val="006C5E3C"/>
    <w:rsid w:val="006D2A56"/>
    <w:rsid w:val="006D5E9D"/>
    <w:rsid w:val="006D66F2"/>
    <w:rsid w:val="006E0EB9"/>
    <w:rsid w:val="006E1509"/>
    <w:rsid w:val="006E23FD"/>
    <w:rsid w:val="006E681F"/>
    <w:rsid w:val="006E7D4B"/>
    <w:rsid w:val="006F07C1"/>
    <w:rsid w:val="006F39EF"/>
    <w:rsid w:val="0071064B"/>
    <w:rsid w:val="007126B7"/>
    <w:rsid w:val="00712B48"/>
    <w:rsid w:val="0071517D"/>
    <w:rsid w:val="00715280"/>
    <w:rsid w:val="007165CC"/>
    <w:rsid w:val="007166EB"/>
    <w:rsid w:val="00724CE8"/>
    <w:rsid w:val="0072556C"/>
    <w:rsid w:val="00727AA6"/>
    <w:rsid w:val="00730E8E"/>
    <w:rsid w:val="00730F1C"/>
    <w:rsid w:val="00734132"/>
    <w:rsid w:val="00734177"/>
    <w:rsid w:val="00735F53"/>
    <w:rsid w:val="00736D7B"/>
    <w:rsid w:val="00750D62"/>
    <w:rsid w:val="007556F5"/>
    <w:rsid w:val="007568FE"/>
    <w:rsid w:val="00757753"/>
    <w:rsid w:val="00760B51"/>
    <w:rsid w:val="00771A01"/>
    <w:rsid w:val="00772534"/>
    <w:rsid w:val="00773D0D"/>
    <w:rsid w:val="00782FCA"/>
    <w:rsid w:val="00783566"/>
    <w:rsid w:val="007841DC"/>
    <w:rsid w:val="00784C06"/>
    <w:rsid w:val="00785EA3"/>
    <w:rsid w:val="0078698D"/>
    <w:rsid w:val="00787475"/>
    <w:rsid w:val="00794E77"/>
    <w:rsid w:val="00795A97"/>
    <w:rsid w:val="007A047F"/>
    <w:rsid w:val="007A4E71"/>
    <w:rsid w:val="007B11D4"/>
    <w:rsid w:val="007B1D17"/>
    <w:rsid w:val="007B2FEB"/>
    <w:rsid w:val="007C4E87"/>
    <w:rsid w:val="007C4F62"/>
    <w:rsid w:val="007C6201"/>
    <w:rsid w:val="007C67C6"/>
    <w:rsid w:val="007C6FB4"/>
    <w:rsid w:val="007D12D7"/>
    <w:rsid w:val="007D430E"/>
    <w:rsid w:val="007E1423"/>
    <w:rsid w:val="007E1FC9"/>
    <w:rsid w:val="007F2F65"/>
    <w:rsid w:val="007F399A"/>
    <w:rsid w:val="007F5990"/>
    <w:rsid w:val="007F60C3"/>
    <w:rsid w:val="007F6AEC"/>
    <w:rsid w:val="007F76F1"/>
    <w:rsid w:val="00803B8B"/>
    <w:rsid w:val="008053E1"/>
    <w:rsid w:val="008063E0"/>
    <w:rsid w:val="00814B44"/>
    <w:rsid w:val="00821A55"/>
    <w:rsid w:val="00830AC9"/>
    <w:rsid w:val="00832AB3"/>
    <w:rsid w:val="00833B13"/>
    <w:rsid w:val="00834D5D"/>
    <w:rsid w:val="00836A96"/>
    <w:rsid w:val="0084298F"/>
    <w:rsid w:val="008446C2"/>
    <w:rsid w:val="00847346"/>
    <w:rsid w:val="00850040"/>
    <w:rsid w:val="00850804"/>
    <w:rsid w:val="00851891"/>
    <w:rsid w:val="00853078"/>
    <w:rsid w:val="00853D64"/>
    <w:rsid w:val="0085470D"/>
    <w:rsid w:val="008548EC"/>
    <w:rsid w:val="0085643A"/>
    <w:rsid w:val="00860CBD"/>
    <w:rsid w:val="00864D42"/>
    <w:rsid w:val="0086661C"/>
    <w:rsid w:val="0087243D"/>
    <w:rsid w:val="00873E40"/>
    <w:rsid w:val="00874699"/>
    <w:rsid w:val="00881C90"/>
    <w:rsid w:val="00883856"/>
    <w:rsid w:val="008939B6"/>
    <w:rsid w:val="008956F2"/>
    <w:rsid w:val="008A0A8F"/>
    <w:rsid w:val="008A0E5E"/>
    <w:rsid w:val="008A2875"/>
    <w:rsid w:val="008A4868"/>
    <w:rsid w:val="008A6171"/>
    <w:rsid w:val="008B718C"/>
    <w:rsid w:val="008C190D"/>
    <w:rsid w:val="008C2134"/>
    <w:rsid w:val="008C27D4"/>
    <w:rsid w:val="008C46B4"/>
    <w:rsid w:val="008C733D"/>
    <w:rsid w:val="008D24E2"/>
    <w:rsid w:val="008D2A6F"/>
    <w:rsid w:val="008D546F"/>
    <w:rsid w:val="008E08DC"/>
    <w:rsid w:val="008E3605"/>
    <w:rsid w:val="008E5853"/>
    <w:rsid w:val="008F06F7"/>
    <w:rsid w:val="008F3F0B"/>
    <w:rsid w:val="008F57B6"/>
    <w:rsid w:val="008F5DFE"/>
    <w:rsid w:val="008F7E0B"/>
    <w:rsid w:val="00900D5C"/>
    <w:rsid w:val="00900FF4"/>
    <w:rsid w:val="0090217A"/>
    <w:rsid w:val="009152F4"/>
    <w:rsid w:val="00917229"/>
    <w:rsid w:val="0092020D"/>
    <w:rsid w:val="009218C9"/>
    <w:rsid w:val="00933581"/>
    <w:rsid w:val="00933AD9"/>
    <w:rsid w:val="00937823"/>
    <w:rsid w:val="00940952"/>
    <w:rsid w:val="00942B8F"/>
    <w:rsid w:val="00943E8F"/>
    <w:rsid w:val="00943FAB"/>
    <w:rsid w:val="00950EF2"/>
    <w:rsid w:val="00954A00"/>
    <w:rsid w:val="009565B9"/>
    <w:rsid w:val="009601EF"/>
    <w:rsid w:val="0096262E"/>
    <w:rsid w:val="00963020"/>
    <w:rsid w:val="00964597"/>
    <w:rsid w:val="00966A22"/>
    <w:rsid w:val="00967446"/>
    <w:rsid w:val="009706E5"/>
    <w:rsid w:val="0097539C"/>
    <w:rsid w:val="0097749F"/>
    <w:rsid w:val="00982CC7"/>
    <w:rsid w:val="00993EC8"/>
    <w:rsid w:val="009955E7"/>
    <w:rsid w:val="009972CB"/>
    <w:rsid w:val="009975C4"/>
    <w:rsid w:val="009A1A2A"/>
    <w:rsid w:val="009B088F"/>
    <w:rsid w:val="009B4802"/>
    <w:rsid w:val="009B6245"/>
    <w:rsid w:val="009B733C"/>
    <w:rsid w:val="009C2499"/>
    <w:rsid w:val="009C26A4"/>
    <w:rsid w:val="009C68B7"/>
    <w:rsid w:val="009D3634"/>
    <w:rsid w:val="009D54C6"/>
    <w:rsid w:val="009D67E7"/>
    <w:rsid w:val="009E259E"/>
    <w:rsid w:val="009E353C"/>
    <w:rsid w:val="009E534F"/>
    <w:rsid w:val="009E7539"/>
    <w:rsid w:val="009E7830"/>
    <w:rsid w:val="009F14C8"/>
    <w:rsid w:val="009F5796"/>
    <w:rsid w:val="009F58CA"/>
    <w:rsid w:val="009F5AF6"/>
    <w:rsid w:val="009F635C"/>
    <w:rsid w:val="009F68C6"/>
    <w:rsid w:val="009F6F89"/>
    <w:rsid w:val="00A00C50"/>
    <w:rsid w:val="00A029B7"/>
    <w:rsid w:val="00A03716"/>
    <w:rsid w:val="00A05F21"/>
    <w:rsid w:val="00A0717F"/>
    <w:rsid w:val="00A134A5"/>
    <w:rsid w:val="00A15B8A"/>
    <w:rsid w:val="00A226AE"/>
    <w:rsid w:val="00A227CB"/>
    <w:rsid w:val="00A22D5D"/>
    <w:rsid w:val="00A31EB4"/>
    <w:rsid w:val="00A32ACC"/>
    <w:rsid w:val="00A36849"/>
    <w:rsid w:val="00A36851"/>
    <w:rsid w:val="00A37C7D"/>
    <w:rsid w:val="00A41CAE"/>
    <w:rsid w:val="00A4243D"/>
    <w:rsid w:val="00A4750E"/>
    <w:rsid w:val="00A52948"/>
    <w:rsid w:val="00A532E1"/>
    <w:rsid w:val="00A56BB2"/>
    <w:rsid w:val="00A6244D"/>
    <w:rsid w:val="00A6436E"/>
    <w:rsid w:val="00A7044E"/>
    <w:rsid w:val="00A74D92"/>
    <w:rsid w:val="00A757F3"/>
    <w:rsid w:val="00A80BF3"/>
    <w:rsid w:val="00A84DC2"/>
    <w:rsid w:val="00A87443"/>
    <w:rsid w:val="00A91C76"/>
    <w:rsid w:val="00A9483E"/>
    <w:rsid w:val="00A95C39"/>
    <w:rsid w:val="00A9773B"/>
    <w:rsid w:val="00AA1B76"/>
    <w:rsid w:val="00AA28A3"/>
    <w:rsid w:val="00AA31F1"/>
    <w:rsid w:val="00AB1CAB"/>
    <w:rsid w:val="00AB4E25"/>
    <w:rsid w:val="00AB597A"/>
    <w:rsid w:val="00AB71D2"/>
    <w:rsid w:val="00AC0B99"/>
    <w:rsid w:val="00AC5AAB"/>
    <w:rsid w:val="00AD635C"/>
    <w:rsid w:val="00AE3988"/>
    <w:rsid w:val="00AF090B"/>
    <w:rsid w:val="00AF09BA"/>
    <w:rsid w:val="00AF2B1F"/>
    <w:rsid w:val="00B013DE"/>
    <w:rsid w:val="00B03E70"/>
    <w:rsid w:val="00B04E87"/>
    <w:rsid w:val="00B0629F"/>
    <w:rsid w:val="00B110D3"/>
    <w:rsid w:val="00B11741"/>
    <w:rsid w:val="00B12535"/>
    <w:rsid w:val="00B20A3A"/>
    <w:rsid w:val="00B211A6"/>
    <w:rsid w:val="00B21799"/>
    <w:rsid w:val="00B22406"/>
    <w:rsid w:val="00B22569"/>
    <w:rsid w:val="00B226B6"/>
    <w:rsid w:val="00B2508C"/>
    <w:rsid w:val="00B42876"/>
    <w:rsid w:val="00B51966"/>
    <w:rsid w:val="00B570F7"/>
    <w:rsid w:val="00B5778F"/>
    <w:rsid w:val="00B6237C"/>
    <w:rsid w:val="00B6314B"/>
    <w:rsid w:val="00B63EF2"/>
    <w:rsid w:val="00B66758"/>
    <w:rsid w:val="00B667D8"/>
    <w:rsid w:val="00B66987"/>
    <w:rsid w:val="00B67372"/>
    <w:rsid w:val="00B67D2A"/>
    <w:rsid w:val="00B86A91"/>
    <w:rsid w:val="00B86CDD"/>
    <w:rsid w:val="00B92971"/>
    <w:rsid w:val="00B97892"/>
    <w:rsid w:val="00BA122C"/>
    <w:rsid w:val="00BA4788"/>
    <w:rsid w:val="00BB2429"/>
    <w:rsid w:val="00BB398E"/>
    <w:rsid w:val="00BB63EA"/>
    <w:rsid w:val="00BB66B8"/>
    <w:rsid w:val="00BB701F"/>
    <w:rsid w:val="00BB7694"/>
    <w:rsid w:val="00BC4397"/>
    <w:rsid w:val="00BC5F19"/>
    <w:rsid w:val="00BC7841"/>
    <w:rsid w:val="00BD3D6D"/>
    <w:rsid w:val="00BD6AB8"/>
    <w:rsid w:val="00BE014C"/>
    <w:rsid w:val="00BE5E5E"/>
    <w:rsid w:val="00BE6C49"/>
    <w:rsid w:val="00BE7F09"/>
    <w:rsid w:val="00BF7CB4"/>
    <w:rsid w:val="00C00348"/>
    <w:rsid w:val="00C00670"/>
    <w:rsid w:val="00C02447"/>
    <w:rsid w:val="00C1111A"/>
    <w:rsid w:val="00C14070"/>
    <w:rsid w:val="00C1495B"/>
    <w:rsid w:val="00C15B05"/>
    <w:rsid w:val="00C16E6F"/>
    <w:rsid w:val="00C17084"/>
    <w:rsid w:val="00C20ED4"/>
    <w:rsid w:val="00C243DF"/>
    <w:rsid w:val="00C27FF5"/>
    <w:rsid w:val="00C3360C"/>
    <w:rsid w:val="00C34162"/>
    <w:rsid w:val="00C34B2A"/>
    <w:rsid w:val="00C34F3A"/>
    <w:rsid w:val="00C41C4F"/>
    <w:rsid w:val="00C4214A"/>
    <w:rsid w:val="00C43F47"/>
    <w:rsid w:val="00C4431E"/>
    <w:rsid w:val="00C457EE"/>
    <w:rsid w:val="00C50C4B"/>
    <w:rsid w:val="00C50FFB"/>
    <w:rsid w:val="00C526D2"/>
    <w:rsid w:val="00C56E3F"/>
    <w:rsid w:val="00C65B6C"/>
    <w:rsid w:val="00C7114E"/>
    <w:rsid w:val="00C8453F"/>
    <w:rsid w:val="00C928CF"/>
    <w:rsid w:val="00C9476B"/>
    <w:rsid w:val="00CA21A7"/>
    <w:rsid w:val="00CA3DBD"/>
    <w:rsid w:val="00CA617D"/>
    <w:rsid w:val="00CB36A8"/>
    <w:rsid w:val="00CB752D"/>
    <w:rsid w:val="00CC38E7"/>
    <w:rsid w:val="00CC3E27"/>
    <w:rsid w:val="00CC6C3D"/>
    <w:rsid w:val="00CD5CE4"/>
    <w:rsid w:val="00CD5FC2"/>
    <w:rsid w:val="00CE59F9"/>
    <w:rsid w:val="00CF16B5"/>
    <w:rsid w:val="00CF60B3"/>
    <w:rsid w:val="00D0681F"/>
    <w:rsid w:val="00D06B84"/>
    <w:rsid w:val="00D12381"/>
    <w:rsid w:val="00D1308F"/>
    <w:rsid w:val="00D209D8"/>
    <w:rsid w:val="00D21434"/>
    <w:rsid w:val="00D21570"/>
    <w:rsid w:val="00D2167E"/>
    <w:rsid w:val="00D24C07"/>
    <w:rsid w:val="00D260AC"/>
    <w:rsid w:val="00D2671B"/>
    <w:rsid w:val="00D30460"/>
    <w:rsid w:val="00D30F37"/>
    <w:rsid w:val="00D321A0"/>
    <w:rsid w:val="00D3279F"/>
    <w:rsid w:val="00D32FB6"/>
    <w:rsid w:val="00D354FE"/>
    <w:rsid w:val="00D35A51"/>
    <w:rsid w:val="00D364D9"/>
    <w:rsid w:val="00D36B54"/>
    <w:rsid w:val="00D41A67"/>
    <w:rsid w:val="00D43B7C"/>
    <w:rsid w:val="00D44795"/>
    <w:rsid w:val="00D46D9D"/>
    <w:rsid w:val="00D50A52"/>
    <w:rsid w:val="00D53D8C"/>
    <w:rsid w:val="00D54FC8"/>
    <w:rsid w:val="00D5574C"/>
    <w:rsid w:val="00D62A2A"/>
    <w:rsid w:val="00D63002"/>
    <w:rsid w:val="00D64187"/>
    <w:rsid w:val="00D72CAC"/>
    <w:rsid w:val="00D7747D"/>
    <w:rsid w:val="00D81447"/>
    <w:rsid w:val="00D85575"/>
    <w:rsid w:val="00D90FEC"/>
    <w:rsid w:val="00D92072"/>
    <w:rsid w:val="00D94034"/>
    <w:rsid w:val="00D978D7"/>
    <w:rsid w:val="00DB027A"/>
    <w:rsid w:val="00DB5509"/>
    <w:rsid w:val="00DB71E7"/>
    <w:rsid w:val="00DC0E27"/>
    <w:rsid w:val="00DC279C"/>
    <w:rsid w:val="00DC7655"/>
    <w:rsid w:val="00DD0F23"/>
    <w:rsid w:val="00DD22B7"/>
    <w:rsid w:val="00DD22E8"/>
    <w:rsid w:val="00DE0C4D"/>
    <w:rsid w:val="00DE15B9"/>
    <w:rsid w:val="00DE62AE"/>
    <w:rsid w:val="00DF385A"/>
    <w:rsid w:val="00E02D8C"/>
    <w:rsid w:val="00E04945"/>
    <w:rsid w:val="00E05AD4"/>
    <w:rsid w:val="00E17C2A"/>
    <w:rsid w:val="00E2399B"/>
    <w:rsid w:val="00E26279"/>
    <w:rsid w:val="00E325B0"/>
    <w:rsid w:val="00E3372A"/>
    <w:rsid w:val="00E357AC"/>
    <w:rsid w:val="00E539DE"/>
    <w:rsid w:val="00E55B63"/>
    <w:rsid w:val="00E562AD"/>
    <w:rsid w:val="00E56CC9"/>
    <w:rsid w:val="00E57C96"/>
    <w:rsid w:val="00E6274F"/>
    <w:rsid w:val="00E65D9E"/>
    <w:rsid w:val="00E65E8E"/>
    <w:rsid w:val="00E6605E"/>
    <w:rsid w:val="00E7360B"/>
    <w:rsid w:val="00E73C99"/>
    <w:rsid w:val="00E81CAE"/>
    <w:rsid w:val="00E828BB"/>
    <w:rsid w:val="00E85634"/>
    <w:rsid w:val="00E90C35"/>
    <w:rsid w:val="00E911D8"/>
    <w:rsid w:val="00E95A37"/>
    <w:rsid w:val="00EA0677"/>
    <w:rsid w:val="00EB7056"/>
    <w:rsid w:val="00EC1D08"/>
    <w:rsid w:val="00ED6484"/>
    <w:rsid w:val="00EE1CB4"/>
    <w:rsid w:val="00EE7053"/>
    <w:rsid w:val="00EF080F"/>
    <w:rsid w:val="00F00E1E"/>
    <w:rsid w:val="00F0226F"/>
    <w:rsid w:val="00F02EFD"/>
    <w:rsid w:val="00F04484"/>
    <w:rsid w:val="00F05C9A"/>
    <w:rsid w:val="00F065B4"/>
    <w:rsid w:val="00F07F78"/>
    <w:rsid w:val="00F16151"/>
    <w:rsid w:val="00F17140"/>
    <w:rsid w:val="00F227AF"/>
    <w:rsid w:val="00F25C81"/>
    <w:rsid w:val="00F41740"/>
    <w:rsid w:val="00F4459D"/>
    <w:rsid w:val="00F5253E"/>
    <w:rsid w:val="00F64B95"/>
    <w:rsid w:val="00F72427"/>
    <w:rsid w:val="00F75E8E"/>
    <w:rsid w:val="00F769B8"/>
    <w:rsid w:val="00F77D97"/>
    <w:rsid w:val="00F80820"/>
    <w:rsid w:val="00F821BE"/>
    <w:rsid w:val="00F906C1"/>
    <w:rsid w:val="00F91666"/>
    <w:rsid w:val="00F92AE7"/>
    <w:rsid w:val="00F942B1"/>
    <w:rsid w:val="00F97A7B"/>
    <w:rsid w:val="00FA072C"/>
    <w:rsid w:val="00FA2153"/>
    <w:rsid w:val="00FA22AB"/>
    <w:rsid w:val="00FA3D7F"/>
    <w:rsid w:val="00FB2BE8"/>
    <w:rsid w:val="00FB464C"/>
    <w:rsid w:val="00FB4945"/>
    <w:rsid w:val="00FB6181"/>
    <w:rsid w:val="00FB6C3A"/>
    <w:rsid w:val="00FC0650"/>
    <w:rsid w:val="00FC6123"/>
    <w:rsid w:val="00FC69C5"/>
    <w:rsid w:val="00FD0060"/>
    <w:rsid w:val="00FD2092"/>
    <w:rsid w:val="00FD47A9"/>
    <w:rsid w:val="00FD57FB"/>
    <w:rsid w:val="00FD7431"/>
    <w:rsid w:val="00FE0400"/>
    <w:rsid w:val="00FE0760"/>
    <w:rsid w:val="00FE4D29"/>
    <w:rsid w:val="00FF05BB"/>
    <w:rsid w:val="00FF6A0F"/>
    <w:rsid w:val="00FF74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fillcolor="#f6f" strokecolor="fuchsia">
      <v:fill color="#f6f" type="pattern"/>
      <v:stroke dashstyle="dash" color="fuchsia"/>
      <v:textbox inset="5.85pt,.7pt,5.85pt,.7pt"/>
      <o:colormru v:ext="edit" colors="#f06,fuchsia,#69f,#f6f,#6f3,#c0f,purple,#060"/>
    </o:shapedefaults>
    <o:shapelayout v:ext="edit">
      <o:idmap v:ext="edit" data="1,3,15"/>
      <o:rules v:ext="edit">
        <o:r id="V:Rule1" type="callout" idref="#_x0000_s15528"/>
        <o:r id="V:Rule2" type="callout" idref="#_x0000_s155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CF"/>
    <w:pPr>
      <w:widowControl w:val="0"/>
      <w:jc w:val="both"/>
    </w:pPr>
    <w:rPr>
      <w:kern w:val="2"/>
      <w:sz w:val="21"/>
      <w:szCs w:val="24"/>
    </w:rPr>
  </w:style>
  <w:style w:type="paragraph" w:styleId="1">
    <w:name w:val="heading 1"/>
    <w:basedOn w:val="a"/>
    <w:next w:val="a"/>
    <w:link w:val="10"/>
    <w:uiPriority w:val="9"/>
    <w:qFormat/>
    <w:rsid w:val="00E6605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928CF"/>
  </w:style>
  <w:style w:type="character" w:styleId="a4">
    <w:name w:val="Hyperlink"/>
    <w:rsid w:val="00C928CF"/>
    <w:rPr>
      <w:color w:val="0000FF"/>
      <w:u w:val="single"/>
    </w:rPr>
  </w:style>
  <w:style w:type="character" w:styleId="a5">
    <w:name w:val="FollowedHyperlink"/>
    <w:rsid w:val="00C928CF"/>
    <w:rPr>
      <w:color w:val="800080"/>
      <w:u w:val="single"/>
    </w:rPr>
  </w:style>
  <w:style w:type="paragraph" w:styleId="a6">
    <w:name w:val="Balloon Text"/>
    <w:basedOn w:val="a"/>
    <w:semiHidden/>
    <w:rsid w:val="00C928CF"/>
    <w:rPr>
      <w:rFonts w:ascii="Arial" w:eastAsia="ＭＳ ゴシック" w:hAnsi="Arial"/>
      <w:sz w:val="18"/>
      <w:szCs w:val="18"/>
    </w:rPr>
  </w:style>
  <w:style w:type="paragraph" w:styleId="a7">
    <w:name w:val="Body Text Indent"/>
    <w:basedOn w:val="a"/>
    <w:rsid w:val="00C928CF"/>
    <w:pPr>
      <w:ind w:firstLineChars="300" w:firstLine="720"/>
    </w:pPr>
    <w:rPr>
      <w:sz w:val="24"/>
    </w:rPr>
  </w:style>
  <w:style w:type="paragraph" w:styleId="a8">
    <w:name w:val="Body Text"/>
    <w:basedOn w:val="a"/>
    <w:rsid w:val="00C928CF"/>
    <w:rPr>
      <w:sz w:val="20"/>
    </w:rPr>
  </w:style>
  <w:style w:type="paragraph" w:styleId="2">
    <w:name w:val="Body Text 2"/>
    <w:basedOn w:val="a"/>
    <w:rsid w:val="00C928CF"/>
    <w:rPr>
      <w:sz w:val="22"/>
    </w:rPr>
  </w:style>
  <w:style w:type="paragraph" w:styleId="3">
    <w:name w:val="Body Text 3"/>
    <w:basedOn w:val="a"/>
    <w:rsid w:val="00C928CF"/>
    <w:pPr>
      <w:jc w:val="center"/>
    </w:pPr>
    <w:rPr>
      <w:sz w:val="28"/>
    </w:rPr>
  </w:style>
  <w:style w:type="paragraph" w:styleId="20">
    <w:name w:val="Body Text Indent 2"/>
    <w:basedOn w:val="a"/>
    <w:rsid w:val="00C928CF"/>
    <w:pPr>
      <w:ind w:firstLineChars="100" w:firstLine="220"/>
    </w:pPr>
    <w:rPr>
      <w:rFonts w:eastAsia="HGP創英角ﾎﾟｯﾌﾟ体"/>
      <w:sz w:val="22"/>
    </w:rPr>
  </w:style>
  <w:style w:type="paragraph" w:customStyle="1" w:styleId="font5">
    <w:name w:val="font5"/>
    <w:basedOn w:val="a"/>
    <w:rsid w:val="00C928CF"/>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2">
    <w:name w:val="xl22"/>
    <w:basedOn w:val="a"/>
    <w:rsid w:val="00C928CF"/>
    <w:pPr>
      <w:widowControl/>
      <w:pBdr>
        <w:top w:val="single" w:sz="4" w:space="0" w:color="auto"/>
        <w:left w:val="single" w:sz="4" w:space="0" w:color="auto"/>
        <w:bottom w:val="single" w:sz="4" w:space="0" w:color="auto"/>
        <w:right w:val="single" w:sz="4" w:space="0" w:color="auto"/>
      </w:pBdr>
      <w:shd w:val="pct12" w:color="auto" w:fill="auto"/>
      <w:spacing w:before="100" w:beforeAutospacing="1" w:after="100" w:afterAutospacing="1"/>
      <w:jc w:val="left"/>
      <w:textAlignment w:val="center"/>
    </w:pPr>
    <w:rPr>
      <w:rFonts w:ascii="ＭＳ Ｐゴシック" w:eastAsia="ＭＳ Ｐゴシック" w:hAnsi="ＭＳ Ｐゴシック" w:cs="Arial Unicode MS" w:hint="eastAsia"/>
      <w:kern w:val="0"/>
      <w:sz w:val="28"/>
      <w:szCs w:val="28"/>
    </w:rPr>
  </w:style>
  <w:style w:type="paragraph" w:customStyle="1" w:styleId="xl23">
    <w:name w:val="xl23"/>
    <w:basedOn w:val="a"/>
    <w:rsid w:val="00C928C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24">
    <w:name w:val="xl24"/>
    <w:basedOn w:val="a"/>
    <w:rsid w:val="00C928C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szCs w:val="20"/>
    </w:rPr>
  </w:style>
  <w:style w:type="paragraph" w:customStyle="1" w:styleId="xl25">
    <w:name w:val="xl25"/>
    <w:basedOn w:val="a"/>
    <w:rsid w:val="00C928C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szCs w:val="20"/>
    </w:rPr>
  </w:style>
  <w:style w:type="paragraph" w:customStyle="1" w:styleId="xl26">
    <w:name w:val="xl26"/>
    <w:basedOn w:val="a"/>
    <w:rsid w:val="00C928CF"/>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szCs w:val="20"/>
    </w:rPr>
  </w:style>
  <w:style w:type="paragraph" w:customStyle="1" w:styleId="xl27">
    <w:name w:val="xl27"/>
    <w:basedOn w:val="a"/>
    <w:rsid w:val="00C928C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szCs w:val="20"/>
    </w:rPr>
  </w:style>
  <w:style w:type="paragraph" w:customStyle="1" w:styleId="xl28">
    <w:name w:val="xl28"/>
    <w:basedOn w:val="a"/>
    <w:rsid w:val="00C928C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20"/>
      <w:szCs w:val="20"/>
    </w:rPr>
  </w:style>
  <w:style w:type="paragraph" w:customStyle="1" w:styleId="xl29">
    <w:name w:val="xl29"/>
    <w:basedOn w:val="a"/>
    <w:rsid w:val="00C928C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20"/>
      <w:szCs w:val="20"/>
    </w:rPr>
  </w:style>
  <w:style w:type="paragraph" w:customStyle="1" w:styleId="xl30">
    <w:name w:val="xl30"/>
    <w:basedOn w:val="a"/>
    <w:rsid w:val="00C928C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20"/>
      <w:szCs w:val="20"/>
    </w:rPr>
  </w:style>
  <w:style w:type="paragraph" w:customStyle="1" w:styleId="xl31">
    <w:name w:val="xl31"/>
    <w:basedOn w:val="a"/>
    <w:rsid w:val="00C928CF"/>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20"/>
      <w:szCs w:val="20"/>
    </w:rPr>
  </w:style>
  <w:style w:type="paragraph" w:customStyle="1" w:styleId="xl32">
    <w:name w:val="xl32"/>
    <w:basedOn w:val="a"/>
    <w:rsid w:val="00C928CF"/>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szCs w:val="20"/>
    </w:rPr>
  </w:style>
  <w:style w:type="paragraph" w:customStyle="1" w:styleId="xl33">
    <w:name w:val="xl33"/>
    <w:basedOn w:val="a"/>
    <w:rsid w:val="00C928C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34">
    <w:name w:val="xl34"/>
    <w:basedOn w:val="a"/>
    <w:rsid w:val="00C928CF"/>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35">
    <w:name w:val="xl35"/>
    <w:basedOn w:val="a"/>
    <w:rsid w:val="00C928C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36">
    <w:name w:val="xl36"/>
    <w:basedOn w:val="a"/>
    <w:rsid w:val="00C928C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8"/>
      <w:szCs w:val="18"/>
    </w:rPr>
  </w:style>
  <w:style w:type="paragraph" w:customStyle="1" w:styleId="xl37">
    <w:name w:val="xl37"/>
    <w:basedOn w:val="a"/>
    <w:rsid w:val="00C928C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8"/>
      <w:szCs w:val="18"/>
    </w:rPr>
  </w:style>
  <w:style w:type="paragraph" w:customStyle="1" w:styleId="xl38">
    <w:name w:val="xl38"/>
    <w:basedOn w:val="a"/>
    <w:rsid w:val="00C928CF"/>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8"/>
      <w:szCs w:val="18"/>
    </w:rPr>
  </w:style>
  <w:style w:type="paragraph" w:customStyle="1" w:styleId="xl39">
    <w:name w:val="xl39"/>
    <w:basedOn w:val="a"/>
    <w:rsid w:val="00C928CF"/>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40">
    <w:name w:val="xl40"/>
    <w:basedOn w:val="a"/>
    <w:rsid w:val="00C928CF"/>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41">
    <w:name w:val="xl41"/>
    <w:basedOn w:val="a"/>
    <w:rsid w:val="00C928CF"/>
    <w:pPr>
      <w:widowControl/>
      <w:pBdr>
        <w:top w:val="single" w:sz="4" w:space="0" w:color="auto"/>
        <w:left w:val="single" w:sz="4" w:space="0" w:color="auto"/>
        <w:bottom w:val="single" w:sz="4" w:space="0" w:color="auto"/>
        <w:right w:val="single" w:sz="4" w:space="0" w:color="auto"/>
      </w:pBdr>
      <w:shd w:val="pct12" w:color="auto" w:fill="auto"/>
      <w:spacing w:before="100" w:beforeAutospacing="1" w:after="100" w:afterAutospacing="1"/>
      <w:jc w:val="left"/>
      <w:textAlignment w:val="center"/>
    </w:pPr>
    <w:rPr>
      <w:rFonts w:ascii="Arial Unicode MS" w:eastAsia="Arial Unicode MS" w:hAnsi="Arial Unicode MS" w:cs="Arial Unicode MS"/>
      <w:kern w:val="0"/>
      <w:sz w:val="24"/>
    </w:rPr>
  </w:style>
  <w:style w:type="paragraph" w:styleId="30">
    <w:name w:val="Body Text Indent 3"/>
    <w:basedOn w:val="a"/>
    <w:rsid w:val="00C928CF"/>
    <w:pPr>
      <w:ind w:leftChars="114" w:left="239"/>
    </w:pPr>
    <w:rPr>
      <w:rFonts w:eastAsia="HGP創英角ﾎﾟｯﾌﾟ体"/>
      <w:sz w:val="24"/>
    </w:rPr>
  </w:style>
  <w:style w:type="paragraph" w:customStyle="1" w:styleId="xl42">
    <w:name w:val="xl42"/>
    <w:basedOn w:val="a"/>
    <w:rsid w:val="00C928CF"/>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Arial Unicode MS" w:hint="eastAsia"/>
      <w:b/>
      <w:bCs/>
      <w:i/>
      <w:iCs/>
      <w:kern w:val="0"/>
      <w:sz w:val="24"/>
    </w:rPr>
  </w:style>
  <w:style w:type="paragraph" w:customStyle="1" w:styleId="xl43">
    <w:name w:val="xl43"/>
    <w:basedOn w:val="a"/>
    <w:rsid w:val="00C928CF"/>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ＭＳ Ｐ明朝" w:eastAsia="ＭＳ Ｐ明朝" w:hAnsi="ＭＳ Ｐ明朝" w:cs="Arial Unicode MS" w:hint="eastAsia"/>
      <w:b/>
      <w:bCs/>
      <w:i/>
      <w:iCs/>
      <w:kern w:val="0"/>
      <w:sz w:val="24"/>
    </w:rPr>
  </w:style>
  <w:style w:type="paragraph" w:customStyle="1" w:styleId="xl44">
    <w:name w:val="xl44"/>
    <w:basedOn w:val="a"/>
    <w:rsid w:val="00C928C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ＭＳ Ｐゴシック" w:eastAsia="ＭＳ Ｐゴシック" w:hAnsi="ＭＳ Ｐゴシック" w:cs="Arial Unicode MS" w:hint="eastAsia"/>
      <w:kern w:val="0"/>
      <w:sz w:val="24"/>
    </w:rPr>
  </w:style>
  <w:style w:type="paragraph" w:customStyle="1" w:styleId="xl45">
    <w:name w:val="xl45"/>
    <w:basedOn w:val="a"/>
    <w:rsid w:val="00C928CF"/>
    <w:pPr>
      <w:widowControl/>
      <w:spacing w:before="100" w:beforeAutospacing="1" w:after="100" w:afterAutospacing="1"/>
      <w:jc w:val="center"/>
    </w:pPr>
    <w:rPr>
      <w:rFonts w:ascii="ＭＳ ゴシック" w:eastAsia="ＭＳ ゴシック" w:hAnsi="ＭＳ ゴシック" w:cs="Arial Unicode MS" w:hint="eastAsia"/>
      <w:b/>
      <w:bCs/>
      <w:kern w:val="0"/>
      <w:sz w:val="32"/>
      <w:szCs w:val="32"/>
      <w:u w:val="double"/>
    </w:rPr>
  </w:style>
  <w:style w:type="paragraph" w:customStyle="1" w:styleId="xl46">
    <w:name w:val="xl46"/>
    <w:basedOn w:val="a"/>
    <w:rsid w:val="00C928CF"/>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47">
    <w:name w:val="xl47"/>
    <w:basedOn w:val="a"/>
    <w:rsid w:val="00C928CF"/>
    <w:pPr>
      <w:widowControl/>
      <w:pBdr>
        <w:top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48">
    <w:name w:val="xl48"/>
    <w:basedOn w:val="a"/>
    <w:rsid w:val="00C928CF"/>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49">
    <w:name w:val="xl49"/>
    <w:basedOn w:val="a"/>
    <w:rsid w:val="00C928CF"/>
    <w:pPr>
      <w:widowControl/>
      <w:pBdr>
        <w:top w:val="single" w:sz="8" w:space="0" w:color="auto"/>
        <w:left w:val="single" w:sz="8"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24"/>
    </w:rPr>
  </w:style>
  <w:style w:type="paragraph" w:customStyle="1" w:styleId="xl50">
    <w:name w:val="xl50"/>
    <w:basedOn w:val="a"/>
    <w:rsid w:val="00C928CF"/>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4"/>
    </w:rPr>
  </w:style>
  <w:style w:type="paragraph" w:customStyle="1" w:styleId="xl51">
    <w:name w:val="xl51"/>
    <w:basedOn w:val="a"/>
    <w:rsid w:val="00C928CF"/>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4"/>
    </w:rPr>
  </w:style>
  <w:style w:type="paragraph" w:customStyle="1" w:styleId="xl52">
    <w:name w:val="xl52"/>
    <w:basedOn w:val="a"/>
    <w:rsid w:val="00C928C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4"/>
    </w:rPr>
  </w:style>
  <w:style w:type="paragraph" w:customStyle="1" w:styleId="xl53">
    <w:name w:val="xl53"/>
    <w:basedOn w:val="a"/>
    <w:rsid w:val="00C928CF"/>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b/>
      <w:bCs/>
      <w:kern w:val="0"/>
      <w:sz w:val="24"/>
    </w:rPr>
  </w:style>
  <w:style w:type="paragraph" w:customStyle="1" w:styleId="xl54">
    <w:name w:val="xl54"/>
    <w:basedOn w:val="a"/>
    <w:rsid w:val="00C928CF"/>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b/>
      <w:bCs/>
      <w:kern w:val="0"/>
      <w:sz w:val="24"/>
    </w:rPr>
  </w:style>
  <w:style w:type="paragraph" w:customStyle="1" w:styleId="xl55">
    <w:name w:val="xl55"/>
    <w:basedOn w:val="a"/>
    <w:rsid w:val="00C928CF"/>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ＭＳ Ｐ明朝" w:eastAsia="ＭＳ Ｐ明朝" w:hAnsi="ＭＳ Ｐ明朝" w:cs="Arial Unicode MS" w:hint="eastAsia"/>
      <w:b/>
      <w:bCs/>
      <w:i/>
      <w:iCs/>
      <w:kern w:val="0"/>
      <w:sz w:val="24"/>
    </w:rPr>
  </w:style>
  <w:style w:type="paragraph" w:customStyle="1" w:styleId="xl56">
    <w:name w:val="xl56"/>
    <w:basedOn w:val="a"/>
    <w:rsid w:val="00C928CF"/>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ＭＳ Ｐ明朝" w:eastAsia="ＭＳ Ｐ明朝" w:hAnsi="ＭＳ Ｐ明朝" w:cs="Arial Unicode MS" w:hint="eastAsia"/>
      <w:b/>
      <w:bCs/>
      <w:i/>
      <w:iCs/>
      <w:kern w:val="0"/>
      <w:sz w:val="24"/>
    </w:rPr>
  </w:style>
  <w:style w:type="paragraph" w:customStyle="1" w:styleId="xl57">
    <w:name w:val="xl57"/>
    <w:basedOn w:val="a"/>
    <w:rsid w:val="00C928CF"/>
    <w:pPr>
      <w:widowControl/>
      <w:pBdr>
        <w:top w:val="single" w:sz="8" w:space="0" w:color="auto"/>
        <w:bottom w:val="single" w:sz="8"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szCs w:val="20"/>
    </w:rPr>
  </w:style>
  <w:style w:type="paragraph" w:styleId="a9">
    <w:name w:val="Note Heading"/>
    <w:basedOn w:val="a"/>
    <w:next w:val="a"/>
    <w:link w:val="aa"/>
    <w:uiPriority w:val="99"/>
    <w:rsid w:val="00C928CF"/>
    <w:pPr>
      <w:jc w:val="center"/>
    </w:pPr>
    <w:rPr>
      <w:rFonts w:ascii="HG丸ｺﾞｼｯｸM-PRO" w:eastAsia="HG丸ｺﾞｼｯｸM-PRO"/>
      <w:b/>
      <w:sz w:val="24"/>
    </w:rPr>
  </w:style>
  <w:style w:type="character" w:customStyle="1" w:styleId="Char3">
    <w:name w:val="Char3"/>
    <w:locked/>
    <w:rsid w:val="00C928CF"/>
    <w:rPr>
      <w:rFonts w:ascii="HG丸ｺﾞｼｯｸM-PRO" w:eastAsia="HG丸ｺﾞｼｯｸM-PRO" w:hAnsi="Century"/>
      <w:b/>
      <w:kern w:val="2"/>
      <w:sz w:val="24"/>
      <w:szCs w:val="24"/>
      <w:lang w:val="en-US" w:eastAsia="ja-JP" w:bidi="ar-SA"/>
    </w:rPr>
  </w:style>
  <w:style w:type="paragraph" w:styleId="ab">
    <w:name w:val="header"/>
    <w:basedOn w:val="a"/>
    <w:link w:val="ac"/>
    <w:uiPriority w:val="99"/>
    <w:semiHidden/>
    <w:unhideWhenUsed/>
    <w:rsid w:val="000D1E2C"/>
    <w:pPr>
      <w:tabs>
        <w:tab w:val="center" w:pos="4252"/>
        <w:tab w:val="right" w:pos="8504"/>
      </w:tabs>
      <w:snapToGrid w:val="0"/>
    </w:pPr>
  </w:style>
  <w:style w:type="paragraph" w:styleId="ad">
    <w:name w:val="Closing"/>
    <w:basedOn w:val="a"/>
    <w:rsid w:val="00C928CF"/>
    <w:pPr>
      <w:jc w:val="right"/>
    </w:pPr>
  </w:style>
  <w:style w:type="character" w:customStyle="1" w:styleId="ac">
    <w:name w:val="ヘッダー (文字)"/>
    <w:link w:val="ab"/>
    <w:uiPriority w:val="99"/>
    <w:semiHidden/>
    <w:rsid w:val="000D1E2C"/>
    <w:rPr>
      <w:kern w:val="2"/>
      <w:sz w:val="21"/>
      <w:szCs w:val="24"/>
    </w:rPr>
  </w:style>
  <w:style w:type="paragraph" w:styleId="ae">
    <w:name w:val="footer"/>
    <w:basedOn w:val="a"/>
    <w:link w:val="af"/>
    <w:uiPriority w:val="99"/>
    <w:semiHidden/>
    <w:unhideWhenUsed/>
    <w:rsid w:val="000D1E2C"/>
    <w:pPr>
      <w:tabs>
        <w:tab w:val="center" w:pos="4252"/>
        <w:tab w:val="right" w:pos="8504"/>
      </w:tabs>
      <w:snapToGrid w:val="0"/>
    </w:pPr>
  </w:style>
  <w:style w:type="character" w:customStyle="1" w:styleId="af">
    <w:name w:val="フッター (文字)"/>
    <w:link w:val="ae"/>
    <w:uiPriority w:val="99"/>
    <w:semiHidden/>
    <w:rsid w:val="000D1E2C"/>
    <w:rPr>
      <w:kern w:val="2"/>
      <w:sz w:val="21"/>
      <w:szCs w:val="24"/>
    </w:rPr>
  </w:style>
  <w:style w:type="table" w:styleId="af0">
    <w:name w:val="Table Grid"/>
    <w:basedOn w:val="a1"/>
    <w:uiPriority w:val="59"/>
    <w:rsid w:val="00644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4750A3"/>
    <w:pPr>
      <w:ind w:leftChars="400" w:left="840"/>
    </w:pPr>
  </w:style>
  <w:style w:type="character" w:customStyle="1" w:styleId="10">
    <w:name w:val="見出し 1 (文字)"/>
    <w:basedOn w:val="a0"/>
    <w:link w:val="1"/>
    <w:uiPriority w:val="9"/>
    <w:rsid w:val="00E6605E"/>
    <w:rPr>
      <w:rFonts w:asciiTheme="majorHAnsi" w:eastAsiaTheme="majorEastAsia" w:hAnsiTheme="majorHAnsi" w:cstheme="majorBidi"/>
      <w:kern w:val="2"/>
      <w:sz w:val="24"/>
      <w:szCs w:val="24"/>
    </w:rPr>
  </w:style>
  <w:style w:type="character" w:customStyle="1" w:styleId="aa">
    <w:name w:val="記 (文字)"/>
    <w:basedOn w:val="a0"/>
    <w:link w:val="a9"/>
    <w:uiPriority w:val="99"/>
    <w:rsid w:val="00E6605E"/>
    <w:rPr>
      <w:rFonts w:ascii="HG丸ｺﾞｼｯｸM-PRO" w:eastAsia="HG丸ｺﾞｼｯｸM-PRO"/>
      <w:b/>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emf"/><Relationship Id="rId27"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22DFA-BA54-49D0-8204-75A497E1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0</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福井市生涯学習課</Company>
  <LinksUpToDate>false</LinksUpToDate>
  <CharactersWithSpaces>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福井市生涯学習課</dc:creator>
  <cp:lastModifiedBy>福井市公民館</cp:lastModifiedBy>
  <cp:revision>4</cp:revision>
  <cp:lastPrinted>2014-03-14T05:43:00Z</cp:lastPrinted>
  <dcterms:created xsi:type="dcterms:W3CDTF">2014-03-07T04:49:00Z</dcterms:created>
  <dcterms:modified xsi:type="dcterms:W3CDTF">2014-03-14T05:45:00Z</dcterms:modified>
</cp:coreProperties>
</file>